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D398" w14:textId="77777777" w:rsidR="00F54B00" w:rsidRPr="00D57B8A" w:rsidRDefault="005D029B" w:rsidP="00F54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Сростинский</w:t>
      </w:r>
      <w:r w:rsidR="00B42D9E">
        <w:rPr>
          <w:rFonts w:ascii="Times New Roman" w:hAnsi="Times New Roman"/>
          <w:sz w:val="28"/>
          <w:szCs w:val="28"/>
        </w:rPr>
        <w:t xml:space="preserve"> сельский</w:t>
      </w:r>
      <w:r w:rsidR="00F54B00" w:rsidRPr="00D57B8A">
        <w:rPr>
          <w:rFonts w:ascii="Times New Roman" w:hAnsi="Times New Roman"/>
          <w:sz w:val="28"/>
          <w:szCs w:val="28"/>
        </w:rPr>
        <w:t xml:space="preserve"> Совет депутатов</w:t>
      </w:r>
    </w:p>
    <w:p w14:paraId="76ECE745" w14:textId="77777777" w:rsidR="00F54B00" w:rsidRPr="00D57B8A" w:rsidRDefault="00EF5407" w:rsidP="00F54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Егорьевского района </w:t>
      </w:r>
      <w:r w:rsidR="00F54B00" w:rsidRPr="00D57B8A">
        <w:rPr>
          <w:rFonts w:ascii="Times New Roman" w:hAnsi="Times New Roman"/>
          <w:sz w:val="28"/>
          <w:szCs w:val="28"/>
        </w:rPr>
        <w:t>Алтайского края</w:t>
      </w:r>
    </w:p>
    <w:p w14:paraId="7971488F" w14:textId="77777777" w:rsidR="00F54B00" w:rsidRDefault="00F54B00" w:rsidP="00F54B00">
      <w:pPr>
        <w:jc w:val="center"/>
        <w:rPr>
          <w:rFonts w:ascii="Times New Roman" w:hAnsi="Times New Roman"/>
          <w:sz w:val="28"/>
          <w:szCs w:val="28"/>
        </w:rPr>
      </w:pPr>
    </w:p>
    <w:p w14:paraId="09F997F4" w14:textId="77777777" w:rsidR="00F54B00" w:rsidRPr="00D57B8A" w:rsidRDefault="00F54B00" w:rsidP="00F54B00">
      <w:pPr>
        <w:jc w:val="center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>РЕШЕНИЕ</w:t>
      </w:r>
    </w:p>
    <w:p w14:paraId="474724D0" w14:textId="77777777" w:rsidR="00F54B00" w:rsidRDefault="00F54B00" w:rsidP="00F54B00">
      <w:pPr>
        <w:jc w:val="both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 xml:space="preserve">  </w:t>
      </w:r>
    </w:p>
    <w:p w14:paraId="0F5C09BF" w14:textId="77777777" w:rsidR="00945FCA" w:rsidRDefault="00945FCA" w:rsidP="00F54B00">
      <w:pPr>
        <w:jc w:val="both"/>
        <w:rPr>
          <w:rFonts w:ascii="Times New Roman" w:hAnsi="Times New Roman"/>
          <w:sz w:val="28"/>
          <w:szCs w:val="28"/>
        </w:rPr>
      </w:pPr>
    </w:p>
    <w:p w14:paraId="58EE911E" w14:textId="145C98F0" w:rsidR="00F54B00" w:rsidRPr="00D57B8A" w:rsidRDefault="00523188" w:rsidP="00F54B00">
      <w:pPr>
        <w:jc w:val="both"/>
        <w:rPr>
          <w:rFonts w:ascii="Times New Roman" w:hAnsi="Times New Roman"/>
          <w:sz w:val="28"/>
          <w:szCs w:val="28"/>
        </w:rPr>
      </w:pPr>
      <w:r w:rsidRPr="003277D7">
        <w:rPr>
          <w:rFonts w:ascii="Times New Roman" w:hAnsi="Times New Roman"/>
          <w:sz w:val="28"/>
          <w:szCs w:val="28"/>
        </w:rPr>
        <w:t>05</w:t>
      </w:r>
      <w:r w:rsidR="003277D7">
        <w:rPr>
          <w:rFonts w:ascii="Times New Roman" w:hAnsi="Times New Roman"/>
          <w:sz w:val="28"/>
          <w:szCs w:val="28"/>
        </w:rPr>
        <w:t xml:space="preserve"> июня </w:t>
      </w:r>
      <w:r w:rsidRPr="003277D7">
        <w:rPr>
          <w:rFonts w:ascii="Times New Roman" w:hAnsi="Times New Roman"/>
          <w:sz w:val="28"/>
          <w:szCs w:val="28"/>
        </w:rPr>
        <w:t>2025</w:t>
      </w:r>
      <w:r w:rsidR="003277D7">
        <w:rPr>
          <w:rFonts w:ascii="Times New Roman" w:hAnsi="Times New Roman"/>
          <w:sz w:val="28"/>
          <w:szCs w:val="28"/>
        </w:rPr>
        <w:tab/>
      </w:r>
      <w:r w:rsidR="003277D7">
        <w:rPr>
          <w:rFonts w:ascii="Times New Roman" w:hAnsi="Times New Roman"/>
          <w:sz w:val="28"/>
          <w:szCs w:val="28"/>
        </w:rPr>
        <w:tab/>
      </w:r>
      <w:r w:rsidR="003277D7">
        <w:rPr>
          <w:rFonts w:ascii="Times New Roman" w:hAnsi="Times New Roman"/>
          <w:sz w:val="28"/>
          <w:szCs w:val="28"/>
        </w:rPr>
        <w:tab/>
      </w:r>
      <w:r w:rsidR="003277D7">
        <w:rPr>
          <w:rFonts w:ascii="Times New Roman" w:hAnsi="Times New Roman"/>
          <w:sz w:val="28"/>
          <w:szCs w:val="28"/>
        </w:rPr>
        <w:tab/>
      </w:r>
      <w:r w:rsidRPr="003277D7">
        <w:rPr>
          <w:rFonts w:ascii="Times New Roman" w:hAnsi="Times New Roman"/>
          <w:sz w:val="28"/>
          <w:szCs w:val="28"/>
        </w:rPr>
        <w:t>№ 10</w:t>
      </w:r>
      <w:r w:rsidR="00DD54B1">
        <w:rPr>
          <w:rFonts w:ascii="Times New Roman" w:hAnsi="Times New Roman"/>
          <w:sz w:val="28"/>
          <w:szCs w:val="28"/>
        </w:rPr>
        <w:tab/>
      </w:r>
      <w:r w:rsidR="00DD54B1">
        <w:rPr>
          <w:rFonts w:ascii="Times New Roman" w:hAnsi="Times New Roman"/>
          <w:sz w:val="28"/>
          <w:szCs w:val="28"/>
        </w:rPr>
        <w:tab/>
      </w:r>
      <w:r w:rsidR="00DD54B1">
        <w:rPr>
          <w:rFonts w:ascii="Times New Roman" w:hAnsi="Times New Roman"/>
          <w:sz w:val="28"/>
          <w:szCs w:val="28"/>
        </w:rPr>
        <w:tab/>
      </w:r>
      <w:r w:rsidR="00DD54B1">
        <w:rPr>
          <w:rFonts w:ascii="Times New Roman" w:hAnsi="Times New Roman"/>
          <w:sz w:val="28"/>
          <w:szCs w:val="28"/>
        </w:rPr>
        <w:tab/>
      </w:r>
      <w:r w:rsidR="00DD54B1">
        <w:rPr>
          <w:rFonts w:ascii="Times New Roman" w:hAnsi="Times New Roman"/>
          <w:sz w:val="28"/>
          <w:szCs w:val="28"/>
        </w:rPr>
        <w:tab/>
      </w:r>
      <w:r w:rsidR="00F54B00" w:rsidRPr="00D57B8A">
        <w:rPr>
          <w:rFonts w:ascii="Times New Roman" w:hAnsi="Times New Roman"/>
          <w:sz w:val="28"/>
          <w:szCs w:val="28"/>
        </w:rPr>
        <w:t xml:space="preserve">с. </w:t>
      </w:r>
      <w:r w:rsidR="005D029B">
        <w:rPr>
          <w:rFonts w:ascii="Times New Roman" w:hAnsi="Times New Roman"/>
          <w:sz w:val="28"/>
          <w:szCs w:val="28"/>
        </w:rPr>
        <w:t>Сросты</w:t>
      </w:r>
    </w:p>
    <w:p w14:paraId="53421698" w14:textId="77777777" w:rsidR="00F54B00" w:rsidRPr="00D57B8A" w:rsidRDefault="00F54B00" w:rsidP="00F54B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F54B00" w:rsidRPr="00D57B8A" w14:paraId="07CC7DEB" w14:textId="77777777" w:rsidTr="00F54B00">
        <w:tc>
          <w:tcPr>
            <w:tcW w:w="4954" w:type="dxa"/>
          </w:tcPr>
          <w:p w14:paraId="2969B83C" w14:textId="77777777" w:rsidR="00F54B00" w:rsidRPr="00D57B8A" w:rsidRDefault="00B42D9E" w:rsidP="005D029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8A">
              <w:rPr>
                <w:rFonts w:ascii="Times New Roman" w:hAnsi="Times New Roman"/>
                <w:sz w:val="28"/>
                <w:szCs w:val="28"/>
              </w:rPr>
              <w:t>Об утверждении нормативов градостроительного проектирования муниципального обр</w:t>
            </w:r>
            <w:bookmarkStart w:id="0" w:name="_GoBack"/>
            <w:bookmarkEnd w:id="0"/>
            <w:r w:rsidRPr="00D57B8A">
              <w:rPr>
                <w:rFonts w:ascii="Times New Roman" w:hAnsi="Times New Roman"/>
                <w:sz w:val="28"/>
                <w:szCs w:val="28"/>
              </w:rPr>
              <w:t>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29B">
              <w:rPr>
                <w:rFonts w:ascii="Times New Roman" w:hAnsi="Times New Roman"/>
                <w:sz w:val="28"/>
                <w:szCs w:val="28"/>
              </w:rPr>
              <w:t>Сростинский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Егорьевского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679" w:type="dxa"/>
          </w:tcPr>
          <w:p w14:paraId="57CDA8AB" w14:textId="77777777" w:rsidR="00F54B00" w:rsidRPr="00D57B8A" w:rsidRDefault="00F54B00" w:rsidP="00F54B0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075306" w14:textId="77777777" w:rsidR="00F54B00" w:rsidRPr="00D57B8A" w:rsidRDefault="00F54B00" w:rsidP="00F54B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8DEEC" w14:textId="77777777"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В целях реализации Градостроительного </w:t>
      </w:r>
      <w:hyperlink r:id="rId8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Алтайского края от 29.12.2009 № 120-ЗС «О градостроительной деятельности на территории Алтайского края», руководствуясь Уставом муниципального образования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края,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Pr="00B42D9E">
        <w:rPr>
          <w:rFonts w:ascii="Times New Roman" w:hAnsi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14:paraId="365D0A75" w14:textId="77777777"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нормативы</w:t>
        </w:r>
      </w:hyperlink>
      <w:r w:rsidRPr="00B42D9E">
        <w:rPr>
          <w:rFonts w:ascii="Times New Roman" w:hAnsi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(прилагаются).</w:t>
      </w:r>
    </w:p>
    <w:p w14:paraId="2A66F4C2" w14:textId="7899274B"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5D029B">
        <w:rPr>
          <w:rFonts w:ascii="Times New Roman" w:hAnsi="Times New Roman"/>
          <w:sz w:val="28"/>
          <w:szCs w:val="28"/>
        </w:rPr>
        <w:t>Сростинского</w:t>
      </w:r>
      <w:r w:rsidR="00B42D9E">
        <w:rPr>
          <w:rFonts w:ascii="Times New Roman" w:hAnsi="Times New Roman"/>
          <w:sz w:val="28"/>
          <w:szCs w:val="28"/>
        </w:rPr>
        <w:t xml:space="preserve"> сельс</w:t>
      </w:r>
      <w:r w:rsidR="00DD0819">
        <w:rPr>
          <w:rFonts w:ascii="Times New Roman" w:hAnsi="Times New Roman"/>
          <w:sz w:val="28"/>
          <w:szCs w:val="28"/>
        </w:rPr>
        <w:t>кого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4D7A8F">
        <w:rPr>
          <w:rFonts w:ascii="Times New Roman" w:hAnsi="Times New Roman"/>
          <w:sz w:val="28"/>
          <w:szCs w:val="28"/>
        </w:rPr>
        <w:t xml:space="preserve"> депутатов</w:t>
      </w:r>
      <w:r w:rsidR="00B42D9E">
        <w:rPr>
          <w:rFonts w:ascii="Times New Roman" w:hAnsi="Times New Roman"/>
          <w:sz w:val="28"/>
          <w:szCs w:val="28"/>
        </w:rPr>
        <w:t xml:space="preserve"> Егорьевско</w:t>
      </w:r>
      <w:r w:rsidR="005D029B">
        <w:rPr>
          <w:rFonts w:ascii="Times New Roman" w:hAnsi="Times New Roman"/>
          <w:sz w:val="28"/>
          <w:szCs w:val="28"/>
        </w:rPr>
        <w:t>го района Алтайского края от 25</w:t>
      </w:r>
      <w:r w:rsidR="00B42D9E">
        <w:rPr>
          <w:rFonts w:ascii="Times New Roman" w:hAnsi="Times New Roman"/>
          <w:sz w:val="28"/>
          <w:szCs w:val="28"/>
        </w:rPr>
        <w:t>.02</w:t>
      </w:r>
      <w:r w:rsidR="004D7A8F">
        <w:rPr>
          <w:rFonts w:ascii="Times New Roman" w:hAnsi="Times New Roman"/>
          <w:sz w:val="28"/>
          <w:szCs w:val="28"/>
        </w:rPr>
        <w:t>.2022</w:t>
      </w:r>
      <w:r w:rsidR="005D029B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 xml:space="preserve"> «Об утверждении нормативов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="00B42D9E">
        <w:rPr>
          <w:rFonts w:ascii="Times New Roman" w:hAnsi="Times New Roman"/>
          <w:sz w:val="28"/>
          <w:szCs w:val="28"/>
        </w:rPr>
        <w:t xml:space="preserve"> сельсовет Егорьевского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Алтайского края».</w:t>
      </w:r>
    </w:p>
    <w:p w14:paraId="4AC8908A" w14:textId="77777777"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7B8A">
        <w:rPr>
          <w:rFonts w:ascii="Times New Roman" w:hAnsi="Times New Roman"/>
          <w:sz w:val="28"/>
          <w:szCs w:val="28"/>
        </w:rPr>
        <w:t>. Разместить утвержденные нормативы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="00B42D9E">
        <w:rPr>
          <w:rFonts w:ascii="Times New Roman" w:hAnsi="Times New Roman"/>
          <w:sz w:val="28"/>
          <w:szCs w:val="28"/>
        </w:rPr>
        <w:t xml:space="preserve"> сельсовет Егорьевского</w:t>
      </w:r>
      <w:r w:rsidRPr="00D57B8A"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 w:rsidRPr="00D57B8A">
        <w:rPr>
          <w:rFonts w:ascii="Times New Roman" w:hAnsi="Times New Roman"/>
          <w:sz w:val="28"/>
          <w:szCs w:val="28"/>
        </w:rPr>
        <w:t xml:space="preserve"> Алтайского края в федеральной информационной системе территориального планирования, в срок, не превышающий пяти дней со дня утверждения указанных нормативов.</w:t>
      </w:r>
    </w:p>
    <w:p w14:paraId="0B5DE4B7" w14:textId="268566E0"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4</w:t>
      </w:r>
      <w:r w:rsidRPr="00D57B8A">
        <w:rPr>
          <w:rFonts w:ascii="Times New Roman" w:hAnsi="Times New Roman"/>
          <w:sz w:val="28"/>
          <w:szCs w:val="28"/>
        </w:rPr>
        <w:t xml:space="preserve">. </w:t>
      </w:r>
      <w:r w:rsidRPr="00D57B8A">
        <w:rPr>
          <w:rFonts w:ascii="Times New Roman" w:hAnsi="Times New Roman"/>
          <w:sz w:val="28"/>
          <w:szCs w:val="28"/>
          <w:lang w:eastAsia="hi-IN" w:bidi="hi-IN"/>
        </w:rPr>
        <w:t>Обнародовать настоящее решение в установленном порядке.</w:t>
      </w:r>
    </w:p>
    <w:p w14:paraId="2C1BE725" w14:textId="77777777" w:rsidR="00F54B00" w:rsidRPr="00DD0819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819">
        <w:rPr>
          <w:rFonts w:ascii="Times New Roman" w:hAnsi="Times New Roman"/>
          <w:sz w:val="28"/>
          <w:szCs w:val="28"/>
          <w:lang w:eastAsia="hi-IN" w:bidi="hi-IN"/>
        </w:rPr>
        <w:t xml:space="preserve">5. </w:t>
      </w:r>
      <w:r w:rsidRPr="00DD0819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</w:t>
      </w:r>
      <w:r w:rsidR="005D029B">
        <w:rPr>
          <w:rFonts w:ascii="Times New Roman" w:hAnsi="Times New Roman"/>
          <w:sz w:val="28"/>
          <w:szCs w:val="28"/>
        </w:rPr>
        <w:t>оставляю за собой.</w:t>
      </w:r>
    </w:p>
    <w:p w14:paraId="457F45CA" w14:textId="77777777" w:rsidR="00F54B00" w:rsidRPr="00D57B8A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14:paraId="3EA53DEF" w14:textId="77777777" w:rsidR="00F54B00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14:paraId="6445D4B6" w14:textId="77777777" w:rsidR="00A36522" w:rsidRDefault="00A36522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14:paraId="65FE309E" w14:textId="77777777" w:rsidR="00B42D9E" w:rsidRDefault="00B42D9E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5D029B">
        <w:rPr>
          <w:rFonts w:ascii="Times New Roman" w:hAnsi="Times New Roman"/>
          <w:sz w:val="28"/>
          <w:szCs w:val="28"/>
        </w:rPr>
        <w:t>Лепихин В.С.</w:t>
      </w:r>
    </w:p>
    <w:p w14:paraId="639C09D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190C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B49A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956A26" w14:textId="77777777" w:rsidR="000F3233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635E1" w14:textId="77777777" w:rsidR="00F54B00" w:rsidRDefault="00F54B00" w:rsidP="00F54B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81DDF2B" w14:textId="77777777" w:rsidR="005D029B" w:rsidRDefault="00F54B00" w:rsidP="00945FC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6D0733B5" w14:textId="77777777" w:rsidR="005D029B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lastRenderedPageBreak/>
        <w:t>У</w:t>
      </w:r>
      <w:r w:rsidR="005D029B">
        <w:rPr>
          <w:rFonts w:ascii="Times New Roman" w:hAnsi="Times New Roman"/>
          <w:sz w:val="28"/>
          <w:szCs w:val="28"/>
        </w:rPr>
        <w:t>тверждены решением</w:t>
      </w:r>
    </w:p>
    <w:p w14:paraId="4857A4B5" w14:textId="77777777" w:rsidR="001E6D67" w:rsidRDefault="005D029B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Сростинского</w:t>
      </w:r>
      <w:r w:rsidR="001E6D67">
        <w:rPr>
          <w:rFonts w:ascii="Times New Roman" w:hAnsi="Times New Roman"/>
          <w:sz w:val="28"/>
          <w:szCs w:val="28"/>
        </w:rPr>
        <w:t xml:space="preserve"> сельс</w:t>
      </w:r>
      <w:r w:rsidR="00E16259">
        <w:rPr>
          <w:rFonts w:ascii="Times New Roman" w:hAnsi="Times New Roman"/>
          <w:sz w:val="28"/>
          <w:szCs w:val="28"/>
        </w:rPr>
        <w:t>кого</w:t>
      </w:r>
      <w:r w:rsidR="001E6D67">
        <w:rPr>
          <w:rFonts w:ascii="Times New Roman" w:hAnsi="Times New Roman"/>
          <w:sz w:val="28"/>
          <w:szCs w:val="28"/>
        </w:rPr>
        <w:t xml:space="preserve"> Совета</w:t>
      </w:r>
    </w:p>
    <w:p w14:paraId="65569AA1" w14:textId="77777777" w:rsidR="00F54B00" w:rsidRDefault="001E6D67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Егорьевского района </w:t>
      </w:r>
    </w:p>
    <w:p w14:paraId="4676FB63" w14:textId="77777777" w:rsidR="001E6D67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6D67">
        <w:rPr>
          <w:rFonts w:ascii="Times New Roman" w:hAnsi="Times New Roman"/>
          <w:sz w:val="28"/>
          <w:szCs w:val="28"/>
        </w:rPr>
        <w:t>Алтайского края</w:t>
      </w:r>
    </w:p>
    <w:p w14:paraId="5D96EA31" w14:textId="77777777" w:rsidR="00523188" w:rsidRDefault="00523188" w:rsidP="00523188">
      <w:pPr>
        <w:pStyle w:val="ConsPlusTitle"/>
        <w:jc w:val="right"/>
        <w:rPr>
          <w:rFonts w:ascii="Times New Roman" w:hAnsi="Times New Roman"/>
          <w:b w:val="0"/>
          <w:sz w:val="28"/>
          <w:szCs w:val="28"/>
          <w:u w:val="single"/>
        </w:rPr>
      </w:pPr>
      <w:bookmarkStart w:id="1" w:name="P43"/>
      <w:bookmarkEnd w:id="1"/>
    </w:p>
    <w:p w14:paraId="01A342DB" w14:textId="77777777" w:rsidR="00F54B00" w:rsidRPr="00523188" w:rsidRDefault="00523188" w:rsidP="005231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23188">
        <w:rPr>
          <w:rFonts w:ascii="Times New Roman" w:hAnsi="Times New Roman"/>
          <w:b w:val="0"/>
          <w:sz w:val="28"/>
          <w:szCs w:val="28"/>
          <w:u w:val="single"/>
        </w:rPr>
        <w:t>05.06.2025 № 10</w:t>
      </w:r>
    </w:p>
    <w:p w14:paraId="6F4871FF" w14:textId="77777777"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4A2472" w14:textId="77777777"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650281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</w:t>
      </w:r>
    </w:p>
    <w:p w14:paraId="0A1DE79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CE415C">
        <w:rPr>
          <w:rFonts w:ascii="Times New Roman" w:hAnsi="Times New Roman" w:cs="Times New Roman"/>
          <w:sz w:val="28"/>
          <w:szCs w:val="28"/>
        </w:rPr>
        <w:t xml:space="preserve"> </w:t>
      </w:r>
      <w:r w:rsidR="001E6D67">
        <w:rPr>
          <w:rFonts w:ascii="Times New Roman" w:hAnsi="Times New Roman" w:cs="Times New Roman"/>
          <w:sz w:val="28"/>
          <w:szCs w:val="28"/>
        </w:rPr>
        <w:t xml:space="preserve">СЕЛЬСОВЕТ ЕГОРЬЕВСКОГО РАЙОНА </w:t>
      </w:r>
      <w:r w:rsidR="00CE415C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849F50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48F1D9" w14:textId="77777777"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233" w:rsidRPr="00146A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172B41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3171D" w14:textId="77777777" w:rsidR="00F54B00" w:rsidRPr="00CE415C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F54B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>
        <w:rPr>
          <w:rFonts w:ascii="Times New Roman" w:hAnsi="Times New Roman" w:cs="Times New Roman"/>
          <w:sz w:val="28"/>
          <w:szCs w:val="28"/>
        </w:rPr>
        <w:t xml:space="preserve"> (далее – «нормативы»</w:t>
      </w:r>
      <w:r w:rsidRPr="00146AF8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требованиями Градостроительного </w:t>
      </w:r>
      <w:hyperlink r:id="rId10">
        <w:r w:rsidRPr="00CE41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>
        <w:r w:rsidRPr="00CE41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CE415C" w:rsidRPr="00CE415C">
        <w:rPr>
          <w:rFonts w:ascii="Times New Roman" w:hAnsi="Times New Roman" w:cs="Times New Roman"/>
          <w:sz w:val="28"/>
          <w:szCs w:val="28"/>
        </w:rPr>
        <w:t>го края от 29.12.2009 №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 120-ЗС «</w:t>
      </w:r>
      <w:r w:rsidRPr="00CE415C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F54B00" w:rsidRPr="00CE415C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CE415C">
        <w:rPr>
          <w:rFonts w:ascii="Times New Roman" w:hAnsi="Times New Roman" w:cs="Times New Roman"/>
          <w:sz w:val="28"/>
          <w:szCs w:val="28"/>
        </w:rPr>
        <w:t xml:space="preserve"> на основании статистических и демографических данных, с учетом природно-климатических, социальных, национальных и территориальных особенностей 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 w:rsidRPr="00CE415C">
        <w:rPr>
          <w:rFonts w:ascii="Times New Roman" w:hAnsi="Times New Roman" w:cs="Times New Roman"/>
          <w:sz w:val="28"/>
          <w:szCs w:val="28"/>
        </w:rPr>
        <w:t>.</w:t>
      </w:r>
    </w:p>
    <w:p w14:paraId="524AA80C" w14:textId="77777777" w:rsidR="00F54B00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15C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CE415C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200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415C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в </w:t>
      </w:r>
      <w:r w:rsidR="00200FD6">
        <w:rPr>
          <w:rFonts w:ascii="Times New Roman" w:hAnsi="Times New Roman" w:cs="Times New Roman"/>
          <w:sz w:val="28"/>
          <w:szCs w:val="28"/>
        </w:rPr>
        <w:t xml:space="preserve">пункте 1 </w:t>
      </w:r>
      <w:hyperlink r:id="rId12">
        <w:r w:rsidRPr="00CE415C">
          <w:rPr>
            <w:rFonts w:ascii="Times New Roman" w:hAnsi="Times New Roman" w:cs="Times New Roman"/>
            <w:sz w:val="28"/>
            <w:szCs w:val="28"/>
          </w:rPr>
          <w:t>части 3 статьи 1</w:t>
        </w:r>
        <w:r w:rsidR="00200FD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D04CF0" w:rsidRPr="00D04CF0">
        <w:rPr>
          <w:rFonts w:ascii="Times New Roman" w:hAnsi="Times New Roman" w:cs="Times New Roman"/>
          <w:sz w:val="28"/>
          <w:szCs w:val="28"/>
        </w:rPr>
        <w:t xml:space="preserve"> </w:t>
      </w:r>
      <w:r w:rsidR="00D04CF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200F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6AF8">
        <w:rPr>
          <w:rFonts w:ascii="Times New Roman" w:hAnsi="Times New Roman" w:cs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200FD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151DBF83" w14:textId="77777777"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и устойчивого развития поселений,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 и Алтайского края социальных гарантий граждан, включая </w:t>
      </w:r>
      <w:r w:rsidR="004D7A8F">
        <w:rPr>
          <w:rFonts w:ascii="Times New Roman" w:hAnsi="Times New Roman" w:cs="Times New Roman"/>
          <w:sz w:val="28"/>
          <w:szCs w:val="28"/>
        </w:rPr>
        <w:t>маломобильные группы населения.</w:t>
      </w:r>
    </w:p>
    <w:p w14:paraId="3148AE53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Наряду с вышеуказанными показателями,</w:t>
      </w:r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4D7A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4D7A8F">
        <w:rPr>
          <w:rFonts w:ascii="Times New Roman" w:hAnsi="Times New Roman" w:cs="Times New Roman"/>
          <w:sz w:val="28"/>
          <w:szCs w:val="28"/>
        </w:rPr>
        <w:t xml:space="preserve"> 16.12.2020 № 2122 «</w:t>
      </w:r>
      <w:r w:rsidRPr="00146AF8">
        <w:rPr>
          <w:rFonts w:ascii="Times New Roman" w:hAnsi="Times New Roman" w:cs="Times New Roman"/>
          <w:sz w:val="28"/>
          <w:szCs w:val="28"/>
        </w:rPr>
        <w:t>О расчетных показателях, подлежащих установлению в региональных нормативах гр</w:t>
      </w:r>
      <w:r w:rsidR="004D7A8F">
        <w:rPr>
          <w:rFonts w:ascii="Times New Roman" w:hAnsi="Times New Roman" w:cs="Times New Roman"/>
          <w:sz w:val="28"/>
          <w:szCs w:val="28"/>
        </w:rPr>
        <w:t>адостроительного проектирования»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предусмотрены расчетные показатели,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подлежащие установлению в </w:t>
      </w:r>
      <w:r w:rsidR="004D7A8F">
        <w:rPr>
          <w:rFonts w:ascii="Times New Roman" w:hAnsi="Times New Roman" w:cs="Times New Roman"/>
          <w:sz w:val="28"/>
          <w:szCs w:val="28"/>
        </w:rPr>
        <w:t>местных нормативах градостроительного прое</w:t>
      </w:r>
      <w:r w:rsidR="00CE415C">
        <w:rPr>
          <w:rFonts w:ascii="Times New Roman" w:hAnsi="Times New Roman" w:cs="Times New Roman"/>
          <w:sz w:val="28"/>
          <w:szCs w:val="28"/>
        </w:rPr>
        <w:t>к</w:t>
      </w:r>
      <w:r w:rsidR="004D7A8F">
        <w:rPr>
          <w:rFonts w:ascii="Times New Roman" w:hAnsi="Times New Roman" w:cs="Times New Roman"/>
          <w:sz w:val="28"/>
          <w:szCs w:val="28"/>
        </w:rPr>
        <w:t>тирования.</w:t>
      </w:r>
    </w:p>
    <w:p w14:paraId="4C5486A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BED96F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</w:t>
      </w:r>
      <w:r w:rsidR="006720CE">
        <w:rPr>
          <w:rFonts w:ascii="Times New Roman" w:hAnsi="Times New Roman" w:cs="Times New Roman"/>
          <w:sz w:val="28"/>
          <w:szCs w:val="28"/>
        </w:rPr>
        <w:t>1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Состав нормативов</w:t>
      </w:r>
    </w:p>
    <w:p w14:paraId="71A8619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40D9B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включают в себя:</w:t>
      </w:r>
    </w:p>
    <w:p w14:paraId="0D7ADEFC" w14:textId="77777777"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основную часть, устанавливающую расчетные показатели, </w:t>
      </w:r>
      <w:r w:rsidRPr="004D7A8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4">
        <w:r w:rsidR="00200FD6">
          <w:rPr>
            <w:rFonts w:ascii="Times New Roman" w:hAnsi="Times New Roman" w:cs="Times New Roman"/>
            <w:sz w:val="28"/>
            <w:szCs w:val="28"/>
          </w:rPr>
          <w:t>частями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4D7A8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>
        <w:r w:rsidRPr="004D7A8F">
          <w:rPr>
            <w:rFonts w:ascii="Times New Roman" w:hAnsi="Times New Roman" w:cs="Times New Roman"/>
            <w:sz w:val="28"/>
            <w:szCs w:val="28"/>
          </w:rPr>
          <w:t>4.1 статьи 29.2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4D7A8F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14:paraId="3DC91DB3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нормативов;</w:t>
      </w:r>
    </w:p>
    <w:p w14:paraId="67851FAF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нормативов.</w:t>
      </w:r>
    </w:p>
    <w:p w14:paraId="791D7D9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84E8A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Перечень областей нормирования</w:t>
      </w:r>
    </w:p>
    <w:p w14:paraId="6B99FCF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B75AB" w14:textId="77777777"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областей нормирования сформирован на основании положений Градостроительного </w:t>
      </w:r>
      <w:hyperlink r:id="rId17">
        <w:r w:rsidRPr="004D7A8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положений федерального законодательства, а также законодательства Алтайского края в области </w:t>
      </w:r>
      <w:r w:rsidR="004D7A8F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14:paraId="3A2DC90F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A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>
        <w:r w:rsidRPr="004D7A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7A8F">
        <w:rPr>
          <w:rFonts w:ascii="Times New Roman" w:hAnsi="Times New Roman" w:cs="Times New Roman"/>
          <w:sz w:val="28"/>
          <w:szCs w:val="28"/>
        </w:rPr>
        <w:t xml:space="preserve"> Алтайского края от 29.12.2009 № 120-ЗС «</w:t>
      </w:r>
      <w:r w:rsidRPr="00146AF8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4D7A8F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следующие виды объектов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подлежащие отображению в документах территориального планирования:</w:t>
      </w:r>
    </w:p>
    <w:p w14:paraId="0987172C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</w:t>
      </w:r>
      <w:r w:rsidR="00200FD6">
        <w:rPr>
          <w:rFonts w:ascii="Times New Roman" w:hAnsi="Times New Roman" w:cs="Times New Roman"/>
          <w:sz w:val="28"/>
          <w:szCs w:val="28"/>
        </w:rPr>
        <w:t>в области электро- и газоснабжения поселений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1E90BAD8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2) </w:t>
      </w:r>
      <w:r w:rsidR="00200FD6">
        <w:rPr>
          <w:rFonts w:ascii="Times New Roman" w:hAnsi="Times New Roman" w:cs="Times New Roman"/>
          <w:sz w:val="28"/>
          <w:szCs w:val="28"/>
        </w:rPr>
        <w:t>в области автомобильных дорог местного значения вне границ населенных пунктов и границах 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315CAB5D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3) </w:t>
      </w:r>
      <w:r w:rsidR="00200FD6">
        <w:rPr>
          <w:rFonts w:ascii="Times New Roman" w:hAnsi="Times New Roman" w:cs="Times New Roman"/>
          <w:sz w:val="28"/>
          <w:szCs w:val="28"/>
        </w:rPr>
        <w:t>в области образования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4B26DFC8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4) </w:t>
      </w:r>
      <w:r w:rsidR="00200FD6">
        <w:rPr>
          <w:rFonts w:ascii="Times New Roman" w:hAnsi="Times New Roman" w:cs="Times New Roman"/>
          <w:sz w:val="28"/>
          <w:szCs w:val="28"/>
        </w:rPr>
        <w:t>в области здравоохранения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2D63E30F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5) </w:t>
      </w:r>
      <w:r w:rsidR="00200FD6">
        <w:rPr>
          <w:rFonts w:ascii="Times New Roman" w:hAnsi="Times New Roman" w:cs="Times New Roman"/>
          <w:sz w:val="28"/>
          <w:szCs w:val="28"/>
        </w:rPr>
        <w:t>объекты в области физической культуры и спорта, находящи</w:t>
      </w:r>
      <w:r w:rsidR="007739FE">
        <w:rPr>
          <w:rFonts w:ascii="Times New Roman" w:hAnsi="Times New Roman" w:cs="Times New Roman"/>
          <w:sz w:val="28"/>
          <w:szCs w:val="28"/>
        </w:rPr>
        <w:t>еся в муниципальной собственнос</w:t>
      </w:r>
      <w:r w:rsidR="00200FD6">
        <w:rPr>
          <w:rFonts w:ascii="Times New Roman" w:hAnsi="Times New Roman" w:cs="Times New Roman"/>
          <w:sz w:val="28"/>
          <w:szCs w:val="28"/>
        </w:rPr>
        <w:t>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6C0A8366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6) </w:t>
      </w:r>
      <w:r w:rsidR="00200FD6">
        <w:rPr>
          <w:rFonts w:ascii="Times New Roman" w:hAnsi="Times New Roman" w:cs="Times New Roman"/>
          <w:sz w:val="28"/>
          <w:szCs w:val="28"/>
        </w:rPr>
        <w:t xml:space="preserve">объекты в области </w:t>
      </w:r>
      <w:r w:rsidR="007739FE">
        <w:rPr>
          <w:rFonts w:ascii="Times New Roman" w:hAnsi="Times New Roman" w:cs="Times New Roman"/>
          <w:sz w:val="28"/>
          <w:szCs w:val="28"/>
        </w:rPr>
        <w:t>обработки, утилизации, обезвреживания, размещения твердых коммунальных отходов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6A5FCECC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7) </w:t>
      </w:r>
      <w:r w:rsidR="007739FE">
        <w:rPr>
          <w:rFonts w:ascii="Times New Roman" w:hAnsi="Times New Roman" w:cs="Times New Roman"/>
          <w:sz w:val="28"/>
          <w:szCs w:val="28"/>
        </w:rPr>
        <w:t>детские школы искусств, библиотеки, музеи, дома культуры и иные объекты в области культуры и искусства, находящиеся в муниципальной собственности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788D53EE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8) </w:t>
      </w:r>
      <w:r w:rsidR="007739FE">
        <w:rPr>
          <w:rFonts w:ascii="Times New Roman" w:hAnsi="Times New Roman" w:cs="Times New Roman"/>
          <w:sz w:val="28"/>
          <w:szCs w:val="28"/>
        </w:rPr>
        <w:t>в области отдыха и рекреации:</w:t>
      </w:r>
    </w:p>
    <w:p w14:paraId="60D9B9E9" w14:textId="77777777" w:rsidR="000F3233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объекты курортной, рекреационной и туристической инфраструктуры</w:t>
      </w:r>
      <w:r w:rsidR="000F3233" w:rsidRPr="00146AF8">
        <w:rPr>
          <w:rFonts w:ascii="Times New Roman" w:hAnsi="Times New Roman" w:cs="Times New Roman"/>
          <w:sz w:val="28"/>
          <w:szCs w:val="28"/>
        </w:rPr>
        <w:t>;</w:t>
      </w:r>
    </w:p>
    <w:p w14:paraId="1BBE0194" w14:textId="77777777" w:rsidR="007739FE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лечебно-оздоровительные местности и курорты местного значения;</w:t>
      </w:r>
    </w:p>
    <w:p w14:paraId="634F4DC0" w14:textId="77777777" w:rsidR="000F3233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иные </w:t>
      </w:r>
      <w:r>
        <w:rPr>
          <w:rFonts w:ascii="Times New Roman" w:hAnsi="Times New Roman" w:cs="Times New Roman"/>
          <w:sz w:val="28"/>
          <w:szCs w:val="28"/>
        </w:rPr>
        <w:t>области, связанные с решением вопросов местного значения муниципального района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14:paraId="7466A76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1D0EC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F28BCC9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DF36B3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642360A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51FDC47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523D93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Список сокращений</w:t>
      </w:r>
    </w:p>
    <w:p w14:paraId="1811099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4706"/>
      </w:tblGrid>
      <w:tr w:rsidR="000F3233" w:rsidRPr="00146AF8" w14:paraId="59EE0CFC" w14:textId="77777777">
        <w:tc>
          <w:tcPr>
            <w:tcW w:w="4286" w:type="dxa"/>
          </w:tcPr>
          <w:p w14:paraId="60A8DF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706" w:type="dxa"/>
          </w:tcPr>
          <w:p w14:paraId="498DA48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единицы измерения</w:t>
            </w:r>
          </w:p>
        </w:tc>
      </w:tr>
      <w:tr w:rsidR="000F3233" w:rsidRPr="00146AF8" w14:paraId="444AA6E9" w14:textId="77777777">
        <w:tc>
          <w:tcPr>
            <w:tcW w:w="4286" w:type="dxa"/>
          </w:tcPr>
          <w:p w14:paraId="1C750AF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706" w:type="dxa"/>
          </w:tcPr>
          <w:p w14:paraId="51339E3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</w:tr>
      <w:tr w:rsidR="000F3233" w:rsidRPr="00146AF8" w14:paraId="36F4F4D2" w14:textId="77777777">
        <w:tc>
          <w:tcPr>
            <w:tcW w:w="4286" w:type="dxa"/>
          </w:tcPr>
          <w:p w14:paraId="7EF2122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706" w:type="dxa"/>
          </w:tcPr>
          <w:p w14:paraId="27B0713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киловольт</w:t>
            </w:r>
          </w:p>
        </w:tc>
      </w:tr>
      <w:tr w:rsidR="000F3233" w:rsidRPr="00146AF8" w14:paraId="1A51B6A9" w14:textId="77777777">
        <w:tc>
          <w:tcPr>
            <w:tcW w:w="4286" w:type="dxa"/>
          </w:tcPr>
          <w:p w14:paraId="6E60F6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4706" w:type="dxa"/>
          </w:tcPr>
          <w:p w14:paraId="18EEC0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</w:tr>
      <w:tr w:rsidR="000F3233" w:rsidRPr="00146AF8" w14:paraId="0CFF3DBC" w14:textId="77777777">
        <w:tc>
          <w:tcPr>
            <w:tcW w:w="4286" w:type="dxa"/>
          </w:tcPr>
          <w:p w14:paraId="4BD9245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м/тыс. человек</w:t>
            </w:r>
          </w:p>
        </w:tc>
        <w:tc>
          <w:tcPr>
            <w:tcW w:w="4706" w:type="dxa"/>
          </w:tcPr>
          <w:p w14:paraId="6454319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квадратных метров на тысячу человек</w:t>
            </w:r>
          </w:p>
        </w:tc>
      </w:tr>
      <w:tr w:rsidR="000F3233" w:rsidRPr="00146AF8" w14:paraId="403D071C" w14:textId="77777777">
        <w:tc>
          <w:tcPr>
            <w:tcW w:w="4286" w:type="dxa"/>
          </w:tcPr>
          <w:p w14:paraId="36EFFA8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706" w:type="dxa"/>
          </w:tcPr>
          <w:p w14:paraId="2F6B3E2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</w:t>
            </w:r>
          </w:p>
        </w:tc>
      </w:tr>
      <w:tr w:rsidR="000F3233" w:rsidRPr="00146AF8" w14:paraId="00B3D417" w14:textId="77777777">
        <w:tc>
          <w:tcPr>
            <w:tcW w:w="4286" w:type="dxa"/>
          </w:tcPr>
          <w:p w14:paraId="004690F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км/час</w:t>
            </w:r>
          </w:p>
        </w:tc>
        <w:tc>
          <w:tcPr>
            <w:tcW w:w="4706" w:type="dxa"/>
          </w:tcPr>
          <w:p w14:paraId="2E334A3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 в час</w:t>
            </w:r>
          </w:p>
        </w:tc>
      </w:tr>
      <w:tr w:rsidR="000F3233" w:rsidRPr="00146AF8" w14:paraId="291A41DF" w14:textId="77777777">
        <w:tc>
          <w:tcPr>
            <w:tcW w:w="4286" w:type="dxa"/>
          </w:tcPr>
          <w:p w14:paraId="0DDC34A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4706" w:type="dxa"/>
          </w:tcPr>
          <w:p w14:paraId="53DB8F6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кубический метр</w:t>
            </w:r>
          </w:p>
        </w:tc>
      </w:tr>
      <w:tr w:rsidR="000F3233" w:rsidRPr="00146AF8" w14:paraId="0F9809DF" w14:textId="77777777">
        <w:tc>
          <w:tcPr>
            <w:tcW w:w="4286" w:type="dxa"/>
          </w:tcPr>
          <w:p w14:paraId="6F5DCE2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14:paraId="7CBA3B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</w:tr>
      <w:tr w:rsidR="000F3233" w:rsidRPr="00146AF8" w14:paraId="55D22186" w14:textId="77777777">
        <w:tc>
          <w:tcPr>
            <w:tcW w:w="4286" w:type="dxa"/>
          </w:tcPr>
          <w:p w14:paraId="56BF6F7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06" w:type="dxa"/>
          </w:tcPr>
          <w:p w14:paraId="09246F6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0F3233" w:rsidRPr="00146AF8" w14:paraId="557AACD5" w14:textId="77777777">
        <w:tc>
          <w:tcPr>
            <w:tcW w:w="4286" w:type="dxa"/>
          </w:tcPr>
          <w:p w14:paraId="795CF57B" w14:textId="77777777"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06" w:type="dxa"/>
          </w:tcPr>
          <w:p w14:paraId="7E426DC9" w14:textId="77777777" w:rsidR="000F3233" w:rsidRPr="00146AF8" w:rsidRDefault="000F3233" w:rsidP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 w14:paraId="5D7127C8" w14:textId="77777777">
        <w:tc>
          <w:tcPr>
            <w:tcW w:w="4286" w:type="dxa"/>
          </w:tcPr>
          <w:p w14:paraId="5E45481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4706" w:type="dxa"/>
          </w:tcPr>
          <w:p w14:paraId="22EC471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квадратных метров</w:t>
            </w:r>
          </w:p>
        </w:tc>
      </w:tr>
      <w:tr w:rsidR="000F3233" w:rsidRPr="00146AF8" w14:paraId="102E813F" w14:textId="77777777">
        <w:tc>
          <w:tcPr>
            <w:tcW w:w="4286" w:type="dxa"/>
          </w:tcPr>
          <w:p w14:paraId="5910145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куб. м/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14:paraId="58E97B5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кубических метров в сутки</w:t>
            </w:r>
          </w:p>
        </w:tc>
      </w:tr>
      <w:tr w:rsidR="000F3233" w:rsidRPr="00146AF8" w14:paraId="5C7A9E0B" w14:textId="77777777">
        <w:tc>
          <w:tcPr>
            <w:tcW w:w="4286" w:type="dxa"/>
          </w:tcPr>
          <w:p w14:paraId="6320F4E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т/год</w:t>
            </w:r>
          </w:p>
        </w:tc>
        <w:tc>
          <w:tcPr>
            <w:tcW w:w="4706" w:type="dxa"/>
          </w:tcPr>
          <w:p w14:paraId="0260F3E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тонн в год</w:t>
            </w:r>
          </w:p>
        </w:tc>
      </w:tr>
      <w:tr w:rsidR="000F3233" w:rsidRPr="00146AF8" w14:paraId="7B4399ED" w14:textId="77777777">
        <w:tc>
          <w:tcPr>
            <w:tcW w:w="4286" w:type="dxa"/>
          </w:tcPr>
          <w:p w14:paraId="670DE8C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06" w:type="dxa"/>
          </w:tcPr>
          <w:p w14:paraId="1BA7466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</w:tr>
      <w:tr w:rsidR="000F3233" w:rsidRPr="00146AF8" w14:paraId="01F31B93" w14:textId="77777777">
        <w:tc>
          <w:tcPr>
            <w:tcW w:w="4286" w:type="dxa"/>
          </w:tcPr>
          <w:p w14:paraId="6B751D1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706" w:type="dxa"/>
          </w:tcPr>
          <w:p w14:paraId="06EB0A3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F3233" w:rsidRPr="00146AF8" w14:paraId="139C5777" w14:textId="77777777">
        <w:tc>
          <w:tcPr>
            <w:tcW w:w="4286" w:type="dxa"/>
          </w:tcPr>
          <w:p w14:paraId="6675901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чел./га</w:t>
            </w:r>
          </w:p>
        </w:tc>
        <w:tc>
          <w:tcPr>
            <w:tcW w:w="4706" w:type="dxa"/>
          </w:tcPr>
          <w:p w14:paraId="4725E3A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 на гектар</w:t>
            </w:r>
          </w:p>
        </w:tc>
      </w:tr>
    </w:tbl>
    <w:p w14:paraId="6FD42E1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FA3673" w14:textId="77777777"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07B5DD" w14:textId="77777777"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D8C230" w14:textId="77777777" w:rsidR="000F3233" w:rsidRPr="00146AF8" w:rsidRDefault="006720CE" w:rsidP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транспорта</w:t>
      </w:r>
    </w:p>
    <w:p w14:paraId="179EA2A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293D8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187EA1A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4D0B875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4E54C783" w14:textId="77777777" w:rsidR="00B35F02" w:rsidRPr="00146AF8" w:rsidRDefault="000F3233" w:rsidP="00B35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транспорта и автомобильных дорог</w:t>
      </w:r>
      <w:r w:rsidR="00B35F02">
        <w:rPr>
          <w:rFonts w:ascii="Times New Roman" w:hAnsi="Times New Roman" w:cs="Times New Roman"/>
          <w:sz w:val="28"/>
          <w:szCs w:val="28"/>
        </w:rPr>
        <w:t xml:space="preserve"> </w:t>
      </w:r>
      <w:r w:rsidR="00B04FD3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14:paraId="2576C66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</w:t>
      </w:r>
    </w:p>
    <w:p w14:paraId="58A73BA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всех типов</w:t>
      </w:r>
    </w:p>
    <w:p w14:paraId="22A78F3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2F0BC0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54E2908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2721"/>
        <w:gridCol w:w="1742"/>
        <w:gridCol w:w="1757"/>
      </w:tblGrid>
      <w:tr w:rsidR="000F3233" w:rsidRPr="00146AF8" w14:paraId="56288863" w14:textId="77777777">
        <w:tc>
          <w:tcPr>
            <w:tcW w:w="576" w:type="dxa"/>
          </w:tcPr>
          <w:p w14:paraId="12CE70D8" w14:textId="77777777"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6" w:type="dxa"/>
          </w:tcPr>
          <w:p w14:paraId="14CBC8FE" w14:textId="77777777" w:rsidR="000F3233" w:rsidRPr="00146AF8" w:rsidRDefault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721" w:type="dxa"/>
          </w:tcPr>
          <w:p w14:paraId="68EA66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нование расчетного показателя ОМ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З, единица измерения</w:t>
            </w:r>
          </w:p>
        </w:tc>
        <w:tc>
          <w:tcPr>
            <w:tcW w:w="3499" w:type="dxa"/>
            <w:gridSpan w:val="2"/>
          </w:tcPr>
          <w:p w14:paraId="03685F9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1B124E9E" w14:textId="77777777">
        <w:tc>
          <w:tcPr>
            <w:tcW w:w="576" w:type="dxa"/>
          </w:tcPr>
          <w:p w14:paraId="6C0517F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14:paraId="1A74CB4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14:paraId="0DA6276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gridSpan w:val="2"/>
          </w:tcPr>
          <w:p w14:paraId="3A42430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3B9" w:rsidRPr="00146AF8" w14:paraId="57D93BAC" w14:textId="77777777" w:rsidTr="00C92A28">
        <w:trPr>
          <w:trHeight w:val="858"/>
        </w:trPr>
        <w:tc>
          <w:tcPr>
            <w:tcW w:w="9062" w:type="dxa"/>
            <w:gridSpan w:val="5"/>
          </w:tcPr>
          <w:p w14:paraId="285ECC88" w14:textId="77777777" w:rsidR="002513B9" w:rsidRPr="00146AF8" w:rsidRDefault="002513B9" w:rsidP="006720C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транспорта  автомобильных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дорог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 w14:paraId="0675D0D6" w14:textId="77777777">
        <w:tc>
          <w:tcPr>
            <w:tcW w:w="576" w:type="dxa"/>
          </w:tcPr>
          <w:p w14:paraId="43D30D2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</w:tcPr>
          <w:p w14:paraId="12AC5894" w14:textId="77777777"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</w:tcPr>
          <w:p w14:paraId="78CEDD36" w14:textId="77777777"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автомобильных дорог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значения, км/кв. км территории</w:t>
            </w:r>
          </w:p>
        </w:tc>
        <w:tc>
          <w:tcPr>
            <w:tcW w:w="3499" w:type="dxa"/>
            <w:gridSpan w:val="2"/>
          </w:tcPr>
          <w:p w14:paraId="33094A5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04FD3" w:rsidRPr="00146AF8" w14:paraId="01986F11" w14:textId="77777777" w:rsidTr="00B04FD3">
        <w:trPr>
          <w:trHeight w:val="470"/>
        </w:trPr>
        <w:tc>
          <w:tcPr>
            <w:tcW w:w="576" w:type="dxa"/>
            <w:vMerge w:val="restart"/>
          </w:tcPr>
          <w:p w14:paraId="70D9646D" w14:textId="77777777" w:rsidR="00B04FD3" w:rsidRPr="00146AF8" w:rsidRDefault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  <w:vMerge w:val="restart"/>
          </w:tcPr>
          <w:p w14:paraId="5EEE9CC3" w14:textId="77777777"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объекты, используемые при капитальном ремонте, ремонте, содержании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  <w:vMerge w:val="restart"/>
          </w:tcPr>
          <w:p w14:paraId="0300C5BA" w14:textId="77777777"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протяженность участков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742" w:type="dxa"/>
          </w:tcPr>
          <w:p w14:paraId="4FAE1EBA" w14:textId="77777777" w:rsidR="00B04FD3" w:rsidRPr="00146AF8" w:rsidRDefault="00B04FD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IV</w:t>
            </w:r>
          </w:p>
        </w:tc>
        <w:tc>
          <w:tcPr>
            <w:tcW w:w="1757" w:type="dxa"/>
          </w:tcPr>
          <w:p w14:paraId="65DD9B37" w14:textId="77777777" w:rsidR="00B04FD3" w:rsidRPr="00146AF8" w:rsidRDefault="00B04FD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100 - 2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 w14:paraId="45E5F282" w14:textId="77777777">
        <w:tc>
          <w:tcPr>
            <w:tcW w:w="576" w:type="dxa"/>
            <w:vMerge/>
          </w:tcPr>
          <w:p w14:paraId="4FE989B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D55D1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14:paraId="705BCF7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0D3314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V</w:t>
            </w:r>
          </w:p>
        </w:tc>
        <w:tc>
          <w:tcPr>
            <w:tcW w:w="1757" w:type="dxa"/>
          </w:tcPr>
          <w:p w14:paraId="7BB7668C" w14:textId="77777777"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190 - 300</w:t>
            </w:r>
          </w:p>
        </w:tc>
      </w:tr>
      <w:tr w:rsidR="000F3233" w:rsidRPr="00146AF8" w14:paraId="27E1FC97" w14:textId="77777777">
        <w:tc>
          <w:tcPr>
            <w:tcW w:w="576" w:type="dxa"/>
            <w:vMerge/>
          </w:tcPr>
          <w:p w14:paraId="2195439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64DB91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1EC26FA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протяженность участков дорог, обслуживаемых дорожно-ремонтным пунктом, км</w:t>
            </w:r>
          </w:p>
        </w:tc>
        <w:tc>
          <w:tcPr>
            <w:tcW w:w="3499" w:type="dxa"/>
            <w:gridSpan w:val="2"/>
          </w:tcPr>
          <w:p w14:paraId="24428B2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5F83E4A7" w14:textId="77777777">
        <w:tc>
          <w:tcPr>
            <w:tcW w:w="576" w:type="dxa"/>
            <w:vMerge/>
          </w:tcPr>
          <w:p w14:paraId="23A3EC0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2A25A6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0971F78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для размещения дорожно-ремонтного пункта, га</w:t>
            </w:r>
          </w:p>
        </w:tc>
        <w:tc>
          <w:tcPr>
            <w:tcW w:w="3499" w:type="dxa"/>
            <w:gridSpan w:val="2"/>
          </w:tcPr>
          <w:p w14:paraId="7432E4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F3233" w:rsidRPr="00146AF8" w14:paraId="15E9F884" w14:textId="77777777">
        <w:tc>
          <w:tcPr>
            <w:tcW w:w="9062" w:type="dxa"/>
            <w:gridSpan w:val="5"/>
          </w:tcPr>
          <w:p w14:paraId="61E7D52D" w14:textId="77777777" w:rsidR="000F3233" w:rsidRPr="00146AF8" w:rsidRDefault="000F323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автомобильного транспорта</w:t>
            </w:r>
          </w:p>
        </w:tc>
      </w:tr>
      <w:tr w:rsidR="000F3233" w:rsidRPr="00146AF8" w14:paraId="7CFE8C48" w14:textId="77777777">
        <w:tc>
          <w:tcPr>
            <w:tcW w:w="576" w:type="dxa"/>
            <w:vMerge w:val="restart"/>
          </w:tcPr>
          <w:p w14:paraId="4BEF994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14:paraId="41D7EA8C" w14:textId="77777777" w:rsidR="000F3233" w:rsidRPr="00146AF8" w:rsidRDefault="000F3233" w:rsidP="00251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 </w:t>
            </w:r>
            <w:r w:rsidR="002513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 xml:space="preserve"> или межмуниципального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</w:p>
        </w:tc>
        <w:tc>
          <w:tcPr>
            <w:tcW w:w="2721" w:type="dxa"/>
          </w:tcPr>
          <w:p w14:paraId="134DC7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ед.</w:t>
            </w:r>
          </w:p>
        </w:tc>
        <w:tc>
          <w:tcPr>
            <w:tcW w:w="3499" w:type="dxa"/>
            <w:gridSpan w:val="2"/>
          </w:tcPr>
          <w:p w14:paraId="29F37C91" w14:textId="77777777"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0F3233" w:rsidRPr="00146AF8" w14:paraId="54DAAE36" w14:textId="77777777">
        <w:tc>
          <w:tcPr>
            <w:tcW w:w="576" w:type="dxa"/>
            <w:vMerge/>
          </w:tcPr>
          <w:p w14:paraId="4C589C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E7A5A0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36DCE76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499" w:type="dxa"/>
            <w:gridSpan w:val="2"/>
          </w:tcPr>
          <w:p w14:paraId="53A750F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  <w:tr w:rsidR="000F3233" w:rsidRPr="00146AF8" w14:paraId="706C5366" w14:textId="77777777">
        <w:tc>
          <w:tcPr>
            <w:tcW w:w="9062" w:type="dxa"/>
            <w:gridSpan w:val="5"/>
          </w:tcPr>
          <w:p w14:paraId="645A1F36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Основные параметры для велосипедных дорожек</w:t>
            </w:r>
          </w:p>
        </w:tc>
      </w:tr>
      <w:tr w:rsidR="000F3233" w:rsidRPr="00146AF8" w14:paraId="24E70ED5" w14:textId="77777777">
        <w:tc>
          <w:tcPr>
            <w:tcW w:w="576" w:type="dxa"/>
            <w:vMerge w:val="restart"/>
          </w:tcPr>
          <w:p w14:paraId="06C868C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14:paraId="5167F2A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Велосипедные дорожки всех типов</w:t>
            </w:r>
          </w:p>
        </w:tc>
        <w:tc>
          <w:tcPr>
            <w:tcW w:w="2721" w:type="dxa"/>
          </w:tcPr>
          <w:p w14:paraId="1BD4ED8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52A812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757" w:type="dxa"/>
          </w:tcPr>
          <w:p w14:paraId="14DAB1E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благоустройстве и в стесненных условиях</w:t>
            </w:r>
          </w:p>
        </w:tc>
      </w:tr>
      <w:tr w:rsidR="000F3233" w:rsidRPr="00146AF8" w14:paraId="0E4E682C" w14:textId="77777777">
        <w:tc>
          <w:tcPr>
            <w:tcW w:w="576" w:type="dxa"/>
            <w:vMerge/>
          </w:tcPr>
          <w:p w14:paraId="4F30D22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EFAF4A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1C88F71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742" w:type="dxa"/>
          </w:tcPr>
          <w:p w14:paraId="4D7B5B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</w:tcPr>
          <w:p w14:paraId="106503C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 w14:paraId="5FA48AFF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70FF1E0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62FB54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6F4B452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минимальная ширина проезжей части для движения,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35A9D95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5004B51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3DA33576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46754FB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D7F518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3868920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однополосного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EB6B71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299B43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 w14:paraId="2AA8589C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3946D26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D02676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1046884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CE7EBB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84B452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 w14:paraId="25AFD81D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175C2D0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638C6B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0B2BBA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 со встречным движением</w:t>
            </w:r>
          </w:p>
        </w:tc>
        <w:tc>
          <w:tcPr>
            <w:tcW w:w="1742" w:type="dxa"/>
            <w:tcBorders>
              <w:top w:val="nil"/>
            </w:tcBorders>
          </w:tcPr>
          <w:p w14:paraId="27A6B1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  <w:tcBorders>
              <w:top w:val="nil"/>
            </w:tcBorders>
          </w:tcPr>
          <w:p w14:paraId="40EED6B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3233" w:rsidRPr="00146AF8" w14:paraId="4A4D3920" w14:textId="77777777">
        <w:tc>
          <w:tcPr>
            <w:tcW w:w="576" w:type="dxa"/>
            <w:vMerge/>
          </w:tcPr>
          <w:p w14:paraId="66029BC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D1E6FC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63B289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ширина велосипедной и пешеходной дорожки с разделением движения дорожной разметкой, м</w:t>
            </w:r>
          </w:p>
        </w:tc>
        <w:tc>
          <w:tcPr>
            <w:tcW w:w="1742" w:type="dxa"/>
          </w:tcPr>
          <w:p w14:paraId="535477E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1,5 - 6,0 &lt;*&gt;</w:t>
            </w:r>
          </w:p>
        </w:tc>
        <w:tc>
          <w:tcPr>
            <w:tcW w:w="1757" w:type="dxa"/>
          </w:tcPr>
          <w:p w14:paraId="6A89FA1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1,5 - 3,25 &lt;**&gt;</w:t>
            </w:r>
          </w:p>
        </w:tc>
      </w:tr>
      <w:tr w:rsidR="000F3233" w:rsidRPr="00146AF8" w14:paraId="3FD6E25C" w14:textId="77777777">
        <w:tc>
          <w:tcPr>
            <w:tcW w:w="576" w:type="dxa"/>
            <w:vMerge/>
          </w:tcPr>
          <w:p w14:paraId="0F954D8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DCB0F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2215E03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дорожки, м</w:t>
            </w:r>
          </w:p>
        </w:tc>
        <w:tc>
          <w:tcPr>
            <w:tcW w:w="1742" w:type="dxa"/>
          </w:tcPr>
          <w:p w14:paraId="3C47C4D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1,5 - 3,0 &lt;***&gt;</w:t>
            </w:r>
          </w:p>
        </w:tc>
        <w:tc>
          <w:tcPr>
            <w:tcW w:w="1757" w:type="dxa"/>
          </w:tcPr>
          <w:p w14:paraId="2857800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1,5 - 2,0 &lt;****&gt;</w:t>
            </w:r>
          </w:p>
        </w:tc>
      </w:tr>
      <w:tr w:rsidR="000F3233" w:rsidRPr="00146AF8" w14:paraId="19913049" w14:textId="77777777">
        <w:tc>
          <w:tcPr>
            <w:tcW w:w="576" w:type="dxa"/>
            <w:vMerge/>
          </w:tcPr>
          <w:p w14:paraId="31B6B32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903767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14:paraId="24E4C63E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14:paraId="7795FA88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&lt;*&gt; Ширина пешеходной дорожки - 1,5 м, велосипедной - 2,5 м.</w:t>
            </w:r>
          </w:p>
          <w:p w14:paraId="4FB93495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&lt;**&gt; Ширина пешеходной дорожки - 1,5 м, велосипедной - 1,75 м.</w:t>
            </w:r>
          </w:p>
          <w:p w14:paraId="0F2317AA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&lt;***&gt; При интенсивности движения не более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вел./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 и 15 пеш./ч.</w:t>
            </w:r>
          </w:p>
          <w:p w14:paraId="504F9EF0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&lt;****&gt; При интенсивности движения не более 30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вел./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 и 50 пеш./ч.</w:t>
            </w:r>
          </w:p>
        </w:tc>
      </w:tr>
      <w:tr w:rsidR="000F3233" w:rsidRPr="00146AF8" w14:paraId="105ADA3C" w14:textId="77777777">
        <w:tc>
          <w:tcPr>
            <w:tcW w:w="576" w:type="dxa"/>
            <w:vMerge/>
          </w:tcPr>
          <w:p w14:paraId="71F624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AF0B23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4EF1949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ширина полосы для велосипедистов, м</w:t>
            </w:r>
          </w:p>
        </w:tc>
        <w:tc>
          <w:tcPr>
            <w:tcW w:w="1742" w:type="dxa"/>
          </w:tcPr>
          <w:p w14:paraId="24DD351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57" w:type="dxa"/>
          </w:tcPr>
          <w:p w14:paraId="5549EEC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F3233" w:rsidRPr="00146AF8" w14:paraId="1E2E3912" w14:textId="77777777">
        <w:tc>
          <w:tcPr>
            <w:tcW w:w="576" w:type="dxa"/>
            <w:vMerge/>
          </w:tcPr>
          <w:p w14:paraId="0872E6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3AF8C0E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740E387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ширина обочин велосипедной дорожки, м</w:t>
            </w:r>
          </w:p>
        </w:tc>
        <w:tc>
          <w:tcPr>
            <w:tcW w:w="1742" w:type="dxa"/>
          </w:tcPr>
          <w:p w14:paraId="6098E41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14:paraId="6472AB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 w14:paraId="7E0FF2F9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6E50204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2F2711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79E8AB5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наименьший радиус кривых в плане,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6E02D0D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7D13DCF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06FB974A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44E92A2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003D39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6DD9407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отсутствии виража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428BE62F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C0A6CC6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3233" w:rsidRPr="00146AF8" w14:paraId="7AD50D4F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7CE79D9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5C9499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4BD349A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устройстве виража</w:t>
            </w:r>
          </w:p>
        </w:tc>
        <w:tc>
          <w:tcPr>
            <w:tcW w:w="1742" w:type="dxa"/>
            <w:tcBorders>
              <w:top w:val="nil"/>
            </w:tcBorders>
          </w:tcPr>
          <w:p w14:paraId="03BC810E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nil"/>
            </w:tcBorders>
          </w:tcPr>
          <w:p w14:paraId="71AFA8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7A3334F8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5A6C8CE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16667D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20AA687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наименьший радиус вертикальных кривых,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447764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336664B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7DDC7B92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1984028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861FF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629CB17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выпуклых вогнутых</w:t>
            </w:r>
          </w:p>
        </w:tc>
        <w:tc>
          <w:tcPr>
            <w:tcW w:w="1742" w:type="dxa"/>
            <w:tcBorders>
              <w:top w:val="nil"/>
            </w:tcBorders>
          </w:tcPr>
          <w:p w14:paraId="3050872F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tcBorders>
              <w:top w:val="nil"/>
            </w:tcBorders>
          </w:tcPr>
          <w:p w14:paraId="1C5ED9F6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 w14:paraId="5C5EFB10" w14:textId="77777777">
        <w:tc>
          <w:tcPr>
            <w:tcW w:w="576" w:type="dxa"/>
            <w:vMerge/>
          </w:tcPr>
          <w:p w14:paraId="0E7D7BA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EFCEFC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4886D39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габарит по высоте, м</w:t>
            </w:r>
          </w:p>
        </w:tc>
        <w:tc>
          <w:tcPr>
            <w:tcW w:w="1742" w:type="dxa"/>
          </w:tcPr>
          <w:p w14:paraId="7771553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</w:tcPr>
          <w:p w14:paraId="51DE6895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F3233" w:rsidRPr="00146AF8" w14:paraId="744D981D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42D273F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EB7E52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0FDF17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края велодорожки,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7C8B1B4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7FA1913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1FF2AE9A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5FD1915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5C1736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6973E94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кромки проезжей части дорог, деревьев;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EC8A2C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21A8F2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 w14:paraId="4D00D95C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3C20FED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58DD877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5A21E9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тротуаров;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77C82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EA9A3E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 w14:paraId="73514433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349F8A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792D47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06ED5DC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автостоянок и остановок общественного транспорта</w:t>
            </w:r>
          </w:p>
        </w:tc>
        <w:tc>
          <w:tcPr>
            <w:tcW w:w="1742" w:type="dxa"/>
            <w:tcBorders>
              <w:top w:val="nil"/>
            </w:tcBorders>
          </w:tcPr>
          <w:p w14:paraId="5B345E6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7" w:type="dxa"/>
            <w:tcBorders>
              <w:top w:val="nil"/>
            </w:tcBorders>
          </w:tcPr>
          <w:p w14:paraId="0315B87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 w14:paraId="6F703B10" w14:textId="77777777">
        <w:tc>
          <w:tcPr>
            <w:tcW w:w="576" w:type="dxa"/>
            <w:vMerge/>
          </w:tcPr>
          <w:p w14:paraId="0FB25C7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892A02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14:paraId="3C166D8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минимально допустимого уровня обеспеченности велосипедными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дорожками, км</w:t>
            </w:r>
          </w:p>
        </w:tc>
        <w:tc>
          <w:tcPr>
            <w:tcW w:w="3499" w:type="dxa"/>
            <w:gridSpan w:val="2"/>
            <w:tcBorders>
              <w:bottom w:val="nil"/>
            </w:tcBorders>
          </w:tcPr>
          <w:p w14:paraId="4374B5D3" w14:textId="77777777"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численности населения до 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 тыс. человек - 0,5 км на 5 тыс. человек</w:t>
            </w:r>
          </w:p>
        </w:tc>
      </w:tr>
      <w:tr w:rsidR="000F3233" w:rsidRPr="00146AF8" w14:paraId="77CD83E3" w14:textId="77777777">
        <w:tc>
          <w:tcPr>
            <w:tcW w:w="576" w:type="dxa"/>
            <w:vMerge/>
          </w:tcPr>
          <w:p w14:paraId="3F96C5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62C669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14:paraId="40683F3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14:paraId="7A4D053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и численности населения свыше 1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0 тыс. человек - 0,5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 на 15 тыс. человек</w:t>
            </w:r>
          </w:p>
        </w:tc>
      </w:tr>
      <w:tr w:rsidR="000F3233" w:rsidRPr="00146AF8" w14:paraId="1FF2BC77" w14:textId="77777777">
        <w:tc>
          <w:tcPr>
            <w:tcW w:w="576" w:type="dxa"/>
            <w:vMerge/>
          </w:tcPr>
          <w:p w14:paraId="2249A02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D92391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6DA5B67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обеспеченности велосипедными дорожками, км</w:t>
            </w:r>
          </w:p>
        </w:tc>
        <w:tc>
          <w:tcPr>
            <w:tcW w:w="3499" w:type="dxa"/>
            <w:gridSpan w:val="2"/>
          </w:tcPr>
          <w:p w14:paraId="0955142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0563D8F2" w14:textId="77777777">
        <w:tc>
          <w:tcPr>
            <w:tcW w:w="576" w:type="dxa"/>
            <w:vMerge/>
          </w:tcPr>
          <w:p w14:paraId="3E34DFB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D77826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14:paraId="3CD2FDEA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велопарковки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устраиваются возле учебных заведений, кинотеатров, магазинов площадью более 100 кв. м, торговых центров, обзорных площадок, музеев, административных и офисных зданий и иных объектов</w:t>
            </w:r>
          </w:p>
        </w:tc>
      </w:tr>
      <w:tr w:rsidR="000F3233" w:rsidRPr="00146AF8" w14:paraId="3369C6F3" w14:textId="77777777">
        <w:tc>
          <w:tcPr>
            <w:tcW w:w="576" w:type="dxa"/>
            <w:vMerge/>
          </w:tcPr>
          <w:p w14:paraId="628674B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5B3837D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14:paraId="16C234A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зонах массового отдыха населения и на других озелененных территориях следует предусматривать выделенные велосипедные дорожки, изолированные от улиц, дорог и пешеходного движения, предназначенные для рекреационного использования (прогулок и занятий физкультурой и спортом), а также иные элементы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дорожек. Ширина велосипедной дорожки в зонах массового отдыха населения должна быть не менее 3,0 м и предусматривать возможность встречного движения велосипедистов</w:t>
            </w:r>
          </w:p>
        </w:tc>
      </w:tr>
    </w:tbl>
    <w:p w14:paraId="7C02368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F312F0" w14:textId="77777777" w:rsidR="000F3233" w:rsidRPr="00146AF8" w:rsidRDefault="000F3233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</w:t>
      </w:r>
      <w:r w:rsidR="006720CE">
        <w:rPr>
          <w:rFonts w:ascii="Times New Roman" w:hAnsi="Times New Roman" w:cs="Times New Roman"/>
          <w:sz w:val="28"/>
          <w:szCs w:val="28"/>
        </w:rPr>
        <w:t>2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Площадь отвода участков под строительство предприятий</w:t>
      </w:r>
    </w:p>
    <w:p w14:paraId="372A740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объектов автосервиса</w:t>
      </w:r>
    </w:p>
    <w:p w14:paraId="72B3021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437B9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</w:t>
      </w:r>
    </w:p>
    <w:p w14:paraId="17BA885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46"/>
        <w:gridCol w:w="1757"/>
      </w:tblGrid>
      <w:tr w:rsidR="000F3233" w:rsidRPr="00146AF8" w14:paraId="7E892A73" w14:textId="77777777">
        <w:tc>
          <w:tcPr>
            <w:tcW w:w="566" w:type="dxa"/>
          </w:tcPr>
          <w:p w14:paraId="6A0DBDDC" w14:textId="77777777" w:rsidR="000F3233" w:rsidRPr="00146AF8" w:rsidRDefault="005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746" w:type="dxa"/>
          </w:tcPr>
          <w:p w14:paraId="2C3980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</w:tcPr>
          <w:p w14:paraId="350792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 земельного участка, га</w:t>
            </w:r>
          </w:p>
        </w:tc>
      </w:tr>
      <w:tr w:rsidR="000F3233" w:rsidRPr="00146AF8" w14:paraId="395FB4FD" w14:textId="77777777">
        <w:tc>
          <w:tcPr>
            <w:tcW w:w="566" w:type="dxa"/>
          </w:tcPr>
          <w:p w14:paraId="6F2E693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6" w:type="dxa"/>
          </w:tcPr>
          <w:p w14:paraId="62879BD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14:paraId="0771F20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14:paraId="08BA9F84" w14:textId="77777777">
        <w:tc>
          <w:tcPr>
            <w:tcW w:w="566" w:type="dxa"/>
          </w:tcPr>
          <w:p w14:paraId="27AF26B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46" w:type="dxa"/>
          </w:tcPr>
          <w:p w14:paraId="056C84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10 пассажиров</w:t>
            </w:r>
          </w:p>
        </w:tc>
        <w:tc>
          <w:tcPr>
            <w:tcW w:w="1757" w:type="dxa"/>
          </w:tcPr>
          <w:p w14:paraId="2F19B82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0F3233" w:rsidRPr="00146AF8" w14:paraId="2DB73B3C" w14:textId="77777777">
        <w:tc>
          <w:tcPr>
            <w:tcW w:w="566" w:type="dxa"/>
          </w:tcPr>
          <w:p w14:paraId="7A863B4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</w:tcPr>
          <w:p w14:paraId="0A9D191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20 пассажиров</w:t>
            </w:r>
          </w:p>
        </w:tc>
        <w:tc>
          <w:tcPr>
            <w:tcW w:w="1757" w:type="dxa"/>
          </w:tcPr>
          <w:p w14:paraId="47D767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 w14:paraId="58A4DFA8" w14:textId="77777777">
        <w:tc>
          <w:tcPr>
            <w:tcW w:w="566" w:type="dxa"/>
          </w:tcPr>
          <w:p w14:paraId="696833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6" w:type="dxa"/>
          </w:tcPr>
          <w:p w14:paraId="5D798EC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 (ПАС) вместимостью 10 чел.</w:t>
            </w:r>
          </w:p>
        </w:tc>
        <w:tc>
          <w:tcPr>
            <w:tcW w:w="1757" w:type="dxa"/>
          </w:tcPr>
          <w:p w14:paraId="1B66FA8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0F3233" w:rsidRPr="00146AF8" w14:paraId="47BF4BEC" w14:textId="77777777">
        <w:tc>
          <w:tcPr>
            <w:tcW w:w="566" w:type="dxa"/>
          </w:tcPr>
          <w:p w14:paraId="4825241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6" w:type="dxa"/>
          </w:tcPr>
          <w:p w14:paraId="53E6946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25 чел.</w:t>
            </w:r>
          </w:p>
        </w:tc>
        <w:tc>
          <w:tcPr>
            <w:tcW w:w="1757" w:type="dxa"/>
          </w:tcPr>
          <w:p w14:paraId="4FD8B5B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0F3233" w:rsidRPr="00146AF8" w14:paraId="78F438C8" w14:textId="77777777">
        <w:tc>
          <w:tcPr>
            <w:tcW w:w="566" w:type="dxa"/>
          </w:tcPr>
          <w:p w14:paraId="10D089E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6" w:type="dxa"/>
          </w:tcPr>
          <w:p w14:paraId="2B4755B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50 чел.</w:t>
            </w:r>
          </w:p>
        </w:tc>
        <w:tc>
          <w:tcPr>
            <w:tcW w:w="1757" w:type="dxa"/>
          </w:tcPr>
          <w:p w14:paraId="6AAFE51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 w14:paraId="7833F483" w14:textId="77777777">
        <w:tc>
          <w:tcPr>
            <w:tcW w:w="566" w:type="dxa"/>
          </w:tcPr>
          <w:p w14:paraId="4C334EE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6" w:type="dxa"/>
          </w:tcPr>
          <w:p w14:paraId="67671D0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75 чел.</w:t>
            </w:r>
          </w:p>
        </w:tc>
        <w:tc>
          <w:tcPr>
            <w:tcW w:w="1757" w:type="dxa"/>
          </w:tcPr>
          <w:p w14:paraId="79D1945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0F3233" w:rsidRPr="00146AF8" w14:paraId="672C7D92" w14:textId="77777777">
        <w:tc>
          <w:tcPr>
            <w:tcW w:w="566" w:type="dxa"/>
          </w:tcPr>
          <w:p w14:paraId="7C3846F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46" w:type="dxa"/>
          </w:tcPr>
          <w:p w14:paraId="16084C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грузовых автомобилей</w:t>
            </w:r>
          </w:p>
        </w:tc>
        <w:tc>
          <w:tcPr>
            <w:tcW w:w="1757" w:type="dxa"/>
          </w:tcPr>
          <w:p w14:paraId="5768B67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0,03 - 0,08</w:t>
            </w:r>
          </w:p>
        </w:tc>
      </w:tr>
      <w:tr w:rsidR="000F3233" w:rsidRPr="00146AF8" w14:paraId="450D5DE4" w14:textId="77777777">
        <w:tc>
          <w:tcPr>
            <w:tcW w:w="566" w:type="dxa"/>
          </w:tcPr>
          <w:p w14:paraId="30DA26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46" w:type="dxa"/>
          </w:tcPr>
          <w:p w14:paraId="3C00FC0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автопоездов</w:t>
            </w:r>
          </w:p>
        </w:tc>
        <w:tc>
          <w:tcPr>
            <w:tcW w:w="1757" w:type="dxa"/>
          </w:tcPr>
          <w:p w14:paraId="0CD0E5D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0F3233" w:rsidRPr="00146AF8" w14:paraId="1E7C8553" w14:textId="77777777">
        <w:tc>
          <w:tcPr>
            <w:tcW w:w="566" w:type="dxa"/>
          </w:tcPr>
          <w:p w14:paraId="2CD7BAF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46" w:type="dxa"/>
          </w:tcPr>
          <w:p w14:paraId="6B2B4B1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 ГИБДД</w:t>
            </w:r>
          </w:p>
        </w:tc>
        <w:tc>
          <w:tcPr>
            <w:tcW w:w="1757" w:type="dxa"/>
          </w:tcPr>
          <w:p w14:paraId="76EDDE7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 w14:paraId="153A1A3B" w14:textId="77777777">
        <w:tc>
          <w:tcPr>
            <w:tcW w:w="566" w:type="dxa"/>
          </w:tcPr>
          <w:p w14:paraId="2A13920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46" w:type="dxa"/>
          </w:tcPr>
          <w:p w14:paraId="4BD4E37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осмотровая эстакада, туалет</w:t>
            </w:r>
          </w:p>
        </w:tc>
        <w:tc>
          <w:tcPr>
            <w:tcW w:w="1757" w:type="dxa"/>
          </w:tcPr>
          <w:p w14:paraId="412721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0,01 - 0,04</w:t>
            </w:r>
          </w:p>
        </w:tc>
      </w:tr>
      <w:tr w:rsidR="000F3233" w:rsidRPr="00146AF8" w14:paraId="580CF736" w14:textId="77777777">
        <w:tc>
          <w:tcPr>
            <w:tcW w:w="566" w:type="dxa"/>
          </w:tcPr>
          <w:p w14:paraId="710D15C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46" w:type="dxa"/>
          </w:tcPr>
          <w:p w14:paraId="1E099D6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предприятия торговли и общественного питания, туалет</w:t>
            </w:r>
          </w:p>
        </w:tc>
        <w:tc>
          <w:tcPr>
            <w:tcW w:w="1757" w:type="dxa"/>
          </w:tcPr>
          <w:p w14:paraId="71E778A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0,7 - 1,0</w:t>
            </w:r>
          </w:p>
        </w:tc>
      </w:tr>
      <w:tr w:rsidR="000F3233" w:rsidRPr="00146AF8" w14:paraId="57463C35" w14:textId="77777777">
        <w:tc>
          <w:tcPr>
            <w:tcW w:w="566" w:type="dxa"/>
          </w:tcPr>
          <w:p w14:paraId="0474AA5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46" w:type="dxa"/>
          </w:tcPr>
          <w:p w14:paraId="0AB859C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туалет, предприятия торговли и общественного питания</w:t>
            </w:r>
          </w:p>
        </w:tc>
        <w:tc>
          <w:tcPr>
            <w:tcW w:w="1757" w:type="dxa"/>
          </w:tcPr>
          <w:p w14:paraId="5D59C0C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0F3233" w:rsidRPr="00146AF8" w14:paraId="7A838427" w14:textId="77777777">
        <w:tc>
          <w:tcPr>
            <w:tcW w:w="566" w:type="dxa"/>
          </w:tcPr>
          <w:p w14:paraId="3C809EE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46" w:type="dxa"/>
          </w:tcPr>
          <w:p w14:paraId="2D5C37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1757" w:type="dxa"/>
          </w:tcPr>
          <w:p w14:paraId="45DAEB5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0F3233" w:rsidRPr="00146AF8" w14:paraId="4FC1A445" w14:textId="77777777">
        <w:tc>
          <w:tcPr>
            <w:tcW w:w="566" w:type="dxa"/>
          </w:tcPr>
          <w:p w14:paraId="2271CFA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46" w:type="dxa"/>
          </w:tcPr>
          <w:p w14:paraId="0338A49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1757" w:type="dxa"/>
          </w:tcPr>
          <w:p w14:paraId="2F0E398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0F3233" w:rsidRPr="00146AF8" w14:paraId="0821E939" w14:textId="77777777">
        <w:tc>
          <w:tcPr>
            <w:tcW w:w="566" w:type="dxa"/>
          </w:tcPr>
          <w:p w14:paraId="52C7CCB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46" w:type="dxa"/>
          </w:tcPr>
          <w:p w14:paraId="5604BC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</w:p>
        </w:tc>
        <w:tc>
          <w:tcPr>
            <w:tcW w:w="1757" w:type="dxa"/>
          </w:tcPr>
          <w:p w14:paraId="0EC073A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F3233" w:rsidRPr="00146AF8" w14:paraId="64752C70" w14:textId="77777777">
        <w:tc>
          <w:tcPr>
            <w:tcW w:w="566" w:type="dxa"/>
          </w:tcPr>
          <w:p w14:paraId="17FCE67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46" w:type="dxa"/>
          </w:tcPr>
          <w:p w14:paraId="5C22CE0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1757" w:type="dxa"/>
          </w:tcPr>
          <w:p w14:paraId="3E47D2F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0,45 - 0,9</w:t>
            </w:r>
          </w:p>
        </w:tc>
      </w:tr>
      <w:tr w:rsidR="000F3233" w:rsidRPr="00146AF8" w14:paraId="6101C99E" w14:textId="77777777">
        <w:tc>
          <w:tcPr>
            <w:tcW w:w="566" w:type="dxa"/>
          </w:tcPr>
          <w:p w14:paraId="7E36B54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46" w:type="dxa"/>
          </w:tcPr>
          <w:p w14:paraId="13D64B67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Автовокзал, площадка-стоянка, предприятия торговли и общественного питания, медицинский пункт, пикет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1757" w:type="dxa"/>
          </w:tcPr>
          <w:p w14:paraId="1F176EC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F3233" w:rsidRPr="00146AF8" w14:paraId="2540B5EB" w14:textId="77777777">
        <w:tc>
          <w:tcPr>
            <w:tcW w:w="566" w:type="dxa"/>
          </w:tcPr>
          <w:p w14:paraId="1CA09FD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46" w:type="dxa"/>
          </w:tcPr>
          <w:p w14:paraId="5921EF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Грузовая автостанция, площадка-стоянка, моечный пункт, комната отдыха, медицинский пункт, туалет</w:t>
            </w:r>
          </w:p>
        </w:tc>
        <w:tc>
          <w:tcPr>
            <w:tcW w:w="1757" w:type="dxa"/>
          </w:tcPr>
          <w:p w14:paraId="05FF11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2,0 - 4,0</w:t>
            </w:r>
          </w:p>
        </w:tc>
      </w:tr>
    </w:tbl>
    <w:p w14:paraId="3E8FC22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90EF7" w14:textId="77777777" w:rsidR="00A373A0" w:rsidRDefault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5FF2AB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73ED7B43" w14:textId="77777777" w:rsidR="00A373A0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водоснабжении комплекса от проектируемой артезианской скважины доба</w:t>
      </w:r>
      <w:r w:rsidR="00A373A0">
        <w:rPr>
          <w:rFonts w:ascii="Times New Roman" w:hAnsi="Times New Roman" w:cs="Times New Roman"/>
          <w:sz w:val="28"/>
          <w:szCs w:val="28"/>
        </w:rPr>
        <w:t>влять 1 га к указанной площади.</w:t>
      </w:r>
    </w:p>
    <w:p w14:paraId="789E9DD1" w14:textId="77777777"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сбросе канализационных стоков на проектируемые очистные сооружения к указанной площади добавлять 0,4 - 1,0 га, в зависимости от типа очистных сооружений.</w:t>
      </w:r>
    </w:p>
    <w:p w14:paraId="78194B17" w14:textId="77777777"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При проектировании котельной к площади комплекса добавлять от 0,4 до 0,7 га.</w:t>
      </w:r>
    </w:p>
    <w:p w14:paraId="7D62AE6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C9D22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8F09B0" w14:textId="77777777"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предупреждения</w:t>
      </w:r>
    </w:p>
    <w:p w14:paraId="54738CA3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2513B9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FE73209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характера, стихийных бедствий, эпидемий и ликвидации их</w:t>
      </w:r>
    </w:p>
    <w:p w14:paraId="137787E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последствий</w:t>
      </w:r>
    </w:p>
    <w:p w14:paraId="6BA5232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42432B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</w:t>
      </w:r>
    </w:p>
    <w:p w14:paraId="3E17A4D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C566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14:paraId="562B760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5C5B9E6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41D856D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предупреждения чрезвычайных ситуаций</w:t>
      </w:r>
    </w:p>
    <w:p w14:paraId="23886141" w14:textId="77777777" w:rsidR="000F3233" w:rsidRPr="00146AF8" w:rsidRDefault="00660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характера, стихийных</w:t>
      </w:r>
    </w:p>
    <w:p w14:paraId="4207CAB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бедствий, эпидемий и ликвидации их последствий</w:t>
      </w:r>
    </w:p>
    <w:p w14:paraId="3FF888A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2525"/>
        <w:gridCol w:w="3798"/>
      </w:tblGrid>
      <w:tr w:rsidR="000F3233" w:rsidRPr="00146AF8" w14:paraId="4AEF737E" w14:textId="77777777">
        <w:tc>
          <w:tcPr>
            <w:tcW w:w="629" w:type="dxa"/>
          </w:tcPr>
          <w:p w14:paraId="3C9E3A2B" w14:textId="77777777"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98" w:type="dxa"/>
          </w:tcPr>
          <w:p w14:paraId="1D2A478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25" w:type="dxa"/>
          </w:tcPr>
          <w:p w14:paraId="7A060F6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798" w:type="dxa"/>
          </w:tcPr>
          <w:p w14:paraId="558ADA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19608FAA" w14:textId="77777777">
        <w:tc>
          <w:tcPr>
            <w:tcW w:w="9050" w:type="dxa"/>
            <w:gridSpan w:val="4"/>
          </w:tcPr>
          <w:p w14:paraId="5F2E96EB" w14:textId="77777777" w:rsidR="000F3233" w:rsidRPr="00146AF8" w:rsidRDefault="000F3233" w:rsidP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преду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 xml:space="preserve">преждения чрезвычайных ситуаций,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стихийных бедствий, эпидемий и ликвидации их последствий</w:t>
            </w:r>
          </w:p>
        </w:tc>
      </w:tr>
      <w:tr w:rsidR="000F3233" w:rsidRPr="00146AF8" w14:paraId="0405C370" w14:textId="77777777">
        <w:tc>
          <w:tcPr>
            <w:tcW w:w="629" w:type="dxa"/>
            <w:vMerge w:val="restart"/>
          </w:tcPr>
          <w:p w14:paraId="28741B8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0950579F" w14:textId="77777777" w:rsidR="000F3233" w:rsidRPr="00146AF8" w:rsidRDefault="000F3233" w:rsidP="00803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аварийно-спасательных служб и поисково-спасательных формирований 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25" w:type="dxa"/>
          </w:tcPr>
          <w:p w14:paraId="6A3E18D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на 10000 жителей</w:t>
            </w:r>
          </w:p>
        </w:tc>
        <w:tc>
          <w:tcPr>
            <w:tcW w:w="3798" w:type="dxa"/>
          </w:tcPr>
          <w:p w14:paraId="6B4CFFFF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1 объ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екта на муниципальный район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численностью более 10000 человек</w:t>
            </w:r>
          </w:p>
        </w:tc>
      </w:tr>
      <w:tr w:rsidR="000F3233" w:rsidRPr="00146AF8" w14:paraId="56FF33CD" w14:textId="77777777">
        <w:tc>
          <w:tcPr>
            <w:tcW w:w="629" w:type="dxa"/>
            <w:vMerge/>
          </w:tcPr>
          <w:p w14:paraId="6C27657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3E6BA46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428DC8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798" w:type="dxa"/>
          </w:tcPr>
          <w:p w14:paraId="544ADC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км (за исключением населенных пунктов, расположенных в муниципал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 низкой плотностью населения)</w:t>
            </w:r>
          </w:p>
        </w:tc>
      </w:tr>
    </w:tbl>
    <w:p w14:paraId="1773307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71BC6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914CE7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4008D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9F1E07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4FE629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3D70C8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1CAA35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BA9AE2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D48B99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FC289A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AE626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900F330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7E4B03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106C02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0C723A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86EB5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FE70DF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3CEAD0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08F231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54050B1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6458C3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AE0F1A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861F40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69CD0A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EBDCF6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88AB87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290B93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ADBC5B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1F9A24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6941EE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12FBAF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4E5992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CEE637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62C451" w14:textId="77777777" w:rsidR="000F3233" w:rsidRPr="00146AF8" w:rsidRDefault="006720CE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образования,</w:t>
      </w:r>
    </w:p>
    <w:p w14:paraId="2912267A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здравоохранения, социального обслуживания населения,</w:t>
      </w:r>
    </w:p>
    <w:p w14:paraId="385AE200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культуры, физической культуры и спорта</w:t>
      </w:r>
    </w:p>
    <w:p w14:paraId="119CDF03" w14:textId="77777777" w:rsidR="000F3233" w:rsidRPr="00146AF8" w:rsidRDefault="000F3233" w:rsidP="00522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2434BB" w14:textId="77777777" w:rsidR="000F3233" w:rsidRPr="00146AF8" w:rsidRDefault="006720CE" w:rsidP="005220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6A07BE13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14:paraId="4613DE6E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образования и показатели максимально допустимого уровня</w:t>
      </w:r>
    </w:p>
    <w:p w14:paraId="034901A6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территориальной доступности таких объектов для населения</w:t>
      </w:r>
    </w:p>
    <w:p w14:paraId="22D0EF0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FDD4E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4</w:t>
      </w:r>
    </w:p>
    <w:p w14:paraId="1289D56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D7324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146AF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55"/>
        <w:gridCol w:w="3345"/>
        <w:gridCol w:w="1296"/>
        <w:gridCol w:w="1992"/>
        <w:gridCol w:w="1701"/>
        <w:gridCol w:w="1531"/>
      </w:tblGrid>
      <w:tr w:rsidR="000F3233" w:rsidRPr="00146AF8" w14:paraId="18A3092B" w14:textId="77777777">
        <w:tc>
          <w:tcPr>
            <w:tcW w:w="2154" w:type="dxa"/>
          </w:tcPr>
          <w:p w14:paraId="00C6FCE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1555" w:type="dxa"/>
          </w:tcPr>
          <w:p w14:paraId="6CE1E9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345" w:type="dxa"/>
          </w:tcPr>
          <w:p w14:paraId="31CA0E8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 в населенном пункте</w:t>
            </w:r>
          </w:p>
        </w:tc>
        <w:tc>
          <w:tcPr>
            <w:tcW w:w="1296" w:type="dxa"/>
          </w:tcPr>
          <w:p w14:paraId="2F9B647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92" w:type="dxa"/>
          </w:tcPr>
          <w:p w14:paraId="776A483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3232" w:type="dxa"/>
            <w:gridSpan w:val="2"/>
          </w:tcPr>
          <w:p w14:paraId="4361C3D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 при вместимости организации, учащихся, кв.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м/учащийся</w:t>
            </w:r>
            <w:proofErr w:type="gramEnd"/>
          </w:p>
        </w:tc>
      </w:tr>
      <w:tr w:rsidR="000F3233" w:rsidRPr="00146AF8" w14:paraId="1A83C1E4" w14:textId="77777777">
        <w:tc>
          <w:tcPr>
            <w:tcW w:w="2154" w:type="dxa"/>
          </w:tcPr>
          <w:p w14:paraId="41A365F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14:paraId="348BF9D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14:paraId="78FD8F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14:paraId="32779AF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14:paraId="317FB6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B980A2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14:paraId="62CAD61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 w14:paraId="2CA758E0" w14:textId="77777777">
        <w:tc>
          <w:tcPr>
            <w:tcW w:w="2154" w:type="dxa"/>
          </w:tcPr>
          <w:p w14:paraId="4BB20EA3" w14:textId="77777777"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общеобразовательные организации</w:t>
            </w:r>
          </w:p>
        </w:tc>
        <w:tc>
          <w:tcPr>
            <w:tcW w:w="1555" w:type="dxa"/>
          </w:tcPr>
          <w:p w14:paraId="08E84FA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</w:tcPr>
          <w:p w14:paraId="53442AE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52 места на 1000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при охвате детей в возрасте от 1,5 до 7 лет</w:t>
            </w:r>
          </w:p>
        </w:tc>
        <w:tc>
          <w:tcPr>
            <w:tcW w:w="1296" w:type="dxa"/>
          </w:tcPr>
          <w:p w14:paraId="792EE86F" w14:textId="77777777"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</w:tcPr>
          <w:p w14:paraId="1797E89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 - 1000 м</w:t>
            </w:r>
          </w:p>
          <w:p w14:paraId="39C2522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- 30 минут</w:t>
            </w:r>
          </w:p>
        </w:tc>
        <w:tc>
          <w:tcPr>
            <w:tcW w:w="1701" w:type="dxa"/>
          </w:tcPr>
          <w:p w14:paraId="6ED67A95" w14:textId="77777777"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14:paraId="35298CDB" w14:textId="77777777"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D8899" w14:textId="77777777"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</w:tcPr>
          <w:p w14:paraId="203E23A9" w14:textId="77777777"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AEAC837" w14:textId="77777777"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F93D6" w14:textId="77777777"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233" w:rsidRPr="00146AF8" w14:paraId="5A7D1D29" w14:textId="77777777">
        <w:tc>
          <w:tcPr>
            <w:tcW w:w="2154" w:type="dxa"/>
            <w:vMerge w:val="restart"/>
          </w:tcPr>
          <w:p w14:paraId="2B096504" w14:textId="77777777"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555" w:type="dxa"/>
            <w:vMerge w:val="restart"/>
          </w:tcPr>
          <w:p w14:paraId="2275038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  <w:vMerge w:val="restart"/>
          </w:tcPr>
          <w:p w14:paraId="7E15FB6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131 место на 1000 чел, с учетом 100%-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охвата детей начальным общим и основным общим образованием (I - IX классы) и до 75% детей - средним общим образованием (X - XI классы) при обучении в одну смену</w:t>
            </w:r>
          </w:p>
        </w:tc>
        <w:tc>
          <w:tcPr>
            <w:tcW w:w="1296" w:type="dxa"/>
            <w:vMerge w:val="restart"/>
          </w:tcPr>
          <w:p w14:paraId="2C5BA88B" w14:textId="77777777"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14:paraId="535DA07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 - 1000 м</w:t>
            </w:r>
          </w:p>
          <w:p w14:paraId="49E178A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- 30 минут</w:t>
            </w:r>
          </w:p>
        </w:tc>
        <w:tc>
          <w:tcPr>
            <w:tcW w:w="1701" w:type="dxa"/>
          </w:tcPr>
          <w:p w14:paraId="69DF6C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600 до 800</w:t>
            </w:r>
          </w:p>
        </w:tc>
        <w:tc>
          <w:tcPr>
            <w:tcW w:w="1531" w:type="dxa"/>
          </w:tcPr>
          <w:p w14:paraId="3B4B801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3233" w:rsidRPr="00146AF8" w14:paraId="28B6323D" w14:textId="77777777">
        <w:tc>
          <w:tcPr>
            <w:tcW w:w="2154" w:type="dxa"/>
            <w:vMerge/>
          </w:tcPr>
          <w:p w14:paraId="0CD499F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532289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6F036EE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71C2E3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5CA031E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A8104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800 до 1100</w:t>
            </w:r>
          </w:p>
        </w:tc>
        <w:tc>
          <w:tcPr>
            <w:tcW w:w="1531" w:type="dxa"/>
          </w:tcPr>
          <w:p w14:paraId="3284B8E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3233" w:rsidRPr="00146AF8" w14:paraId="647E0B5C" w14:textId="77777777">
        <w:tc>
          <w:tcPr>
            <w:tcW w:w="2154" w:type="dxa"/>
            <w:vMerge/>
          </w:tcPr>
          <w:p w14:paraId="70B20A1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793A6D4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517EEA9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0CF9E2A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6978943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DB6F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1100 до 1500</w:t>
            </w:r>
          </w:p>
        </w:tc>
        <w:tc>
          <w:tcPr>
            <w:tcW w:w="1531" w:type="dxa"/>
          </w:tcPr>
          <w:p w14:paraId="6A4E9A3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F3233" w:rsidRPr="00146AF8" w14:paraId="79E2B811" w14:textId="77777777">
        <w:tc>
          <w:tcPr>
            <w:tcW w:w="2154" w:type="dxa"/>
            <w:vMerge/>
          </w:tcPr>
          <w:p w14:paraId="5286C62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176C981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3C128C1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2E95D00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445AB62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0A91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1500 до 2000</w:t>
            </w:r>
          </w:p>
        </w:tc>
        <w:tc>
          <w:tcPr>
            <w:tcW w:w="1531" w:type="dxa"/>
          </w:tcPr>
          <w:p w14:paraId="1B71DAC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3233" w:rsidRPr="00146AF8" w14:paraId="76C8A6D1" w14:textId="77777777">
        <w:tc>
          <w:tcPr>
            <w:tcW w:w="2154" w:type="dxa"/>
            <w:vMerge/>
          </w:tcPr>
          <w:p w14:paraId="09BC51B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1897EF4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17C2BB0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248CCAC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484C6E6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4B9D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свыше 2000</w:t>
            </w:r>
          </w:p>
        </w:tc>
        <w:tc>
          <w:tcPr>
            <w:tcW w:w="1531" w:type="dxa"/>
          </w:tcPr>
          <w:p w14:paraId="7CCA45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 w14:paraId="6FADE48C" w14:textId="77777777">
        <w:tc>
          <w:tcPr>
            <w:tcW w:w="2154" w:type="dxa"/>
            <w:vMerge w:val="restart"/>
          </w:tcPr>
          <w:p w14:paraId="0AB493B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555" w:type="dxa"/>
            <w:vMerge w:val="restart"/>
          </w:tcPr>
          <w:p w14:paraId="4C92B93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все населенные пункты</w:t>
            </w:r>
          </w:p>
        </w:tc>
        <w:tc>
          <w:tcPr>
            <w:tcW w:w="3345" w:type="dxa"/>
          </w:tcPr>
          <w:p w14:paraId="33D7D9C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от 5 до 18 лет дополнительными образовательными программами на уровне 70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- 75%</w:t>
            </w:r>
          </w:p>
        </w:tc>
        <w:tc>
          <w:tcPr>
            <w:tcW w:w="1296" w:type="dxa"/>
          </w:tcPr>
          <w:p w14:paraId="7ACB8C7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2" w:type="dxa"/>
          </w:tcPr>
          <w:p w14:paraId="6DD8F99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14:paraId="37EBE4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5B54E365" w14:textId="77777777">
        <w:tc>
          <w:tcPr>
            <w:tcW w:w="2154" w:type="dxa"/>
            <w:vMerge/>
          </w:tcPr>
          <w:p w14:paraId="7D25D1A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2EEA061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62F92A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охват детскими школами искусств не менее 12% обучающихся 1 - 8-х классов общеобразовательных организаций</w:t>
            </w:r>
          </w:p>
        </w:tc>
        <w:tc>
          <w:tcPr>
            <w:tcW w:w="1296" w:type="dxa"/>
          </w:tcPr>
          <w:p w14:paraId="0BDD71A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92" w:type="dxa"/>
          </w:tcPr>
          <w:p w14:paraId="495E46F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14:paraId="40D58B7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4D3E2CCB" w14:textId="77777777">
        <w:tc>
          <w:tcPr>
            <w:tcW w:w="2154" w:type="dxa"/>
            <w:vMerge w:val="restart"/>
          </w:tcPr>
          <w:p w14:paraId="62A481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учащиеся</w:t>
            </w:r>
          </w:p>
        </w:tc>
        <w:tc>
          <w:tcPr>
            <w:tcW w:w="1555" w:type="dxa"/>
            <w:vMerge w:val="restart"/>
          </w:tcPr>
          <w:p w14:paraId="5BFF026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крупных населенных пунктах</w:t>
            </w:r>
          </w:p>
        </w:tc>
        <w:tc>
          <w:tcPr>
            <w:tcW w:w="3345" w:type="dxa"/>
            <w:vMerge w:val="restart"/>
          </w:tcPr>
          <w:p w14:paraId="610C5CA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32 мест на 1000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296" w:type="dxa"/>
            <w:vMerge w:val="restart"/>
          </w:tcPr>
          <w:p w14:paraId="324B125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14:paraId="050C4D4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- 60 минут</w:t>
            </w:r>
          </w:p>
        </w:tc>
        <w:tc>
          <w:tcPr>
            <w:tcW w:w="3232" w:type="dxa"/>
            <w:gridSpan w:val="2"/>
          </w:tcPr>
          <w:p w14:paraId="43FC9DC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при вместимости профессиональных образовательных организаций, кв.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м/учащихся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F3233" w:rsidRPr="00146AF8" w14:paraId="2505E9F1" w14:textId="77777777">
        <w:tc>
          <w:tcPr>
            <w:tcW w:w="2154" w:type="dxa"/>
            <w:vMerge/>
          </w:tcPr>
          <w:p w14:paraId="65493C7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45A271F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03FAA91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423565B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158CFF1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220F3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531" w:type="dxa"/>
          </w:tcPr>
          <w:p w14:paraId="7EAF456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F3233" w:rsidRPr="00146AF8" w14:paraId="5AFA2ACC" w14:textId="77777777">
        <w:tc>
          <w:tcPr>
            <w:tcW w:w="2154" w:type="dxa"/>
            <w:vMerge/>
          </w:tcPr>
          <w:p w14:paraId="6EEC898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03641A9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325CEF1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324D363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57250B2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28F1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св. 300 до 900</w:t>
            </w:r>
          </w:p>
        </w:tc>
        <w:tc>
          <w:tcPr>
            <w:tcW w:w="1531" w:type="dxa"/>
          </w:tcPr>
          <w:p w14:paraId="14C815D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50 - 65</w:t>
            </w:r>
          </w:p>
        </w:tc>
      </w:tr>
      <w:tr w:rsidR="000F3233" w:rsidRPr="00146AF8" w14:paraId="4578780A" w14:textId="77777777">
        <w:tc>
          <w:tcPr>
            <w:tcW w:w="2154" w:type="dxa"/>
            <w:vMerge/>
          </w:tcPr>
          <w:p w14:paraId="4A48CA9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659023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65B089E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40A726C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6788760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25493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900 до 1600</w:t>
            </w:r>
          </w:p>
        </w:tc>
        <w:tc>
          <w:tcPr>
            <w:tcW w:w="1531" w:type="dxa"/>
          </w:tcPr>
          <w:p w14:paraId="26772FF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</w:tbl>
    <w:p w14:paraId="39A1F8E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D613D4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14:paraId="50C36D0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14:paraId="743B7F09" w14:textId="77777777"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9856B04" w14:textId="77777777"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673DE8" w14:textId="77777777"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9BEFC18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устанавливаемые для объектов</w:t>
      </w:r>
    </w:p>
    <w:p w14:paraId="0EDA06A7" w14:textId="77777777" w:rsidR="000F3233" w:rsidRPr="00146AF8" w:rsidRDefault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</w:t>
      </w:r>
    </w:p>
    <w:p w14:paraId="5D3DF7A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2AA58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5</w:t>
      </w:r>
    </w:p>
    <w:p w14:paraId="575DC24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 w14:paraId="4BD47686" w14:textId="77777777">
        <w:tc>
          <w:tcPr>
            <w:tcW w:w="710" w:type="dxa"/>
            <w:vMerge w:val="restart"/>
          </w:tcPr>
          <w:p w14:paraId="42F3864C" w14:textId="77777777"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14:paraId="1373DD4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14:paraId="5EFD24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14:paraId="307D23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 w14:paraId="70120F95" w14:textId="77777777">
        <w:tc>
          <w:tcPr>
            <w:tcW w:w="710" w:type="dxa"/>
            <w:vMerge/>
          </w:tcPr>
          <w:p w14:paraId="30D3CBD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83FFD2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9DF994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14:paraId="7208505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14:paraId="440037F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14:paraId="576F9E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 w14:paraId="56DA1836" w14:textId="77777777">
        <w:tc>
          <w:tcPr>
            <w:tcW w:w="710" w:type="dxa"/>
          </w:tcPr>
          <w:p w14:paraId="7FECBEC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860285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14:paraId="5BF9880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14:paraId="0EE41AE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14:paraId="5FE9101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0B1C46F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 w14:paraId="2E76F102" w14:textId="77777777">
        <w:tc>
          <w:tcPr>
            <w:tcW w:w="11651" w:type="dxa"/>
            <w:gridSpan w:val="6"/>
          </w:tcPr>
          <w:p w14:paraId="07DFC436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 Государственные лечебно-профилактические медицинские организации, оказывающие медицинскую помощь в амбулаторных условиях</w:t>
            </w:r>
          </w:p>
        </w:tc>
      </w:tr>
      <w:tr w:rsidR="000F3233" w:rsidRPr="00146AF8" w14:paraId="26E884D5" w14:textId="77777777">
        <w:tc>
          <w:tcPr>
            <w:tcW w:w="710" w:type="dxa"/>
            <w:vMerge w:val="restart"/>
          </w:tcPr>
          <w:p w14:paraId="2408A5B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</w:tcPr>
          <w:p w14:paraId="7AC9CB4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211" w:type="dxa"/>
            <w:vMerge w:val="restart"/>
          </w:tcPr>
          <w:p w14:paraId="2A8810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  <w:vMerge w:val="restart"/>
          </w:tcPr>
          <w:p w14:paraId="40FF0FEC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14129BD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28F0548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муниципальных образований по территориально-пространственной организации (далее - ТПО)</w:t>
            </w:r>
          </w:p>
        </w:tc>
      </w:tr>
      <w:tr w:rsidR="000F3233" w:rsidRPr="00146AF8" w14:paraId="75EF8CCB" w14:textId="77777777">
        <w:tc>
          <w:tcPr>
            <w:tcW w:w="710" w:type="dxa"/>
            <w:vMerge/>
          </w:tcPr>
          <w:p w14:paraId="413CB08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04CFA0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14:paraId="3420568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14:paraId="57A4422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38B769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населен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ных пунктах с населением свыше 5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человек, шаговая доступность, мин.</w:t>
            </w:r>
          </w:p>
        </w:tc>
        <w:tc>
          <w:tcPr>
            <w:tcW w:w="2381" w:type="dxa"/>
          </w:tcPr>
          <w:p w14:paraId="28523CB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0F3233" w:rsidRPr="00146AF8" w14:paraId="5CAF83CC" w14:textId="77777777">
        <w:tc>
          <w:tcPr>
            <w:tcW w:w="710" w:type="dxa"/>
          </w:tcPr>
          <w:p w14:paraId="01F94BE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</w:tcPr>
          <w:p w14:paraId="53E2601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Амбулатория, в том числе врачебная, или центр (отделение) общей врачебной практики (семейной медицины)</w:t>
            </w:r>
          </w:p>
        </w:tc>
        <w:tc>
          <w:tcPr>
            <w:tcW w:w="2211" w:type="dxa"/>
          </w:tcPr>
          <w:p w14:paraId="2E8D5D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00572D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 на 2 - 10 тыс. человек</w:t>
            </w:r>
          </w:p>
        </w:tc>
        <w:tc>
          <w:tcPr>
            <w:tcW w:w="2324" w:type="dxa"/>
          </w:tcPr>
          <w:p w14:paraId="2B69DF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17C0DB73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5853940C" w14:textId="77777777">
        <w:tc>
          <w:tcPr>
            <w:tcW w:w="710" w:type="dxa"/>
          </w:tcPr>
          <w:p w14:paraId="54600B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</w:tcPr>
          <w:p w14:paraId="03AE46D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2211" w:type="dxa"/>
          </w:tcPr>
          <w:p w14:paraId="4FDFA9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5284CA12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14:paraId="4B48EA4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474FB806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29F943C4" w14:textId="77777777">
        <w:tc>
          <w:tcPr>
            <w:tcW w:w="710" w:type="dxa"/>
          </w:tcPr>
          <w:p w14:paraId="1963705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68" w:type="dxa"/>
          </w:tcPr>
          <w:p w14:paraId="16D9AD9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 консультативно-диагностический (поликлиника консультативно-диагностическая)</w:t>
            </w:r>
          </w:p>
        </w:tc>
        <w:tc>
          <w:tcPr>
            <w:tcW w:w="2211" w:type="dxa"/>
          </w:tcPr>
          <w:p w14:paraId="37E580F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A90D738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219D839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32CE28A0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1481A361" w14:textId="77777777">
        <w:tc>
          <w:tcPr>
            <w:tcW w:w="710" w:type="dxa"/>
          </w:tcPr>
          <w:p w14:paraId="5AA96E2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268" w:type="dxa"/>
          </w:tcPr>
          <w:p w14:paraId="30F4822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 стоматологическая</w:t>
            </w:r>
          </w:p>
        </w:tc>
        <w:tc>
          <w:tcPr>
            <w:tcW w:w="2211" w:type="dxa"/>
          </w:tcPr>
          <w:p w14:paraId="2F30CDE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E590829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389B11E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300A418E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6B7F3E7A" w14:textId="77777777">
        <w:tc>
          <w:tcPr>
            <w:tcW w:w="710" w:type="dxa"/>
          </w:tcPr>
          <w:p w14:paraId="4C657BF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268" w:type="dxa"/>
          </w:tcPr>
          <w:p w14:paraId="6C5136E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стоматологическая поликлиника</w:t>
            </w:r>
          </w:p>
        </w:tc>
        <w:tc>
          <w:tcPr>
            <w:tcW w:w="2211" w:type="dxa"/>
          </w:tcPr>
          <w:p w14:paraId="02B502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52EEC8D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14:paraId="2435D2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3FDBBA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ПО: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7AFF1699" w14:textId="77777777">
        <w:tc>
          <w:tcPr>
            <w:tcW w:w="710" w:type="dxa"/>
          </w:tcPr>
          <w:p w14:paraId="0B8CAFA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268" w:type="dxa"/>
          </w:tcPr>
          <w:p w14:paraId="2F3B71B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Фельдшерско-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акушерский пункт</w:t>
            </w:r>
          </w:p>
        </w:tc>
        <w:tc>
          <w:tcPr>
            <w:tcW w:w="2211" w:type="dxa"/>
          </w:tcPr>
          <w:p w14:paraId="168617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объектов</w:t>
            </w:r>
          </w:p>
        </w:tc>
        <w:tc>
          <w:tcPr>
            <w:tcW w:w="1757" w:type="dxa"/>
          </w:tcPr>
          <w:p w14:paraId="312D4A9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на сельский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населенный пункт численностью населения от 300 человек</w:t>
            </w:r>
          </w:p>
        </w:tc>
        <w:tc>
          <w:tcPr>
            <w:tcW w:w="2324" w:type="dxa"/>
          </w:tcPr>
          <w:p w14:paraId="3192884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доступность, минут</w:t>
            </w:r>
          </w:p>
        </w:tc>
        <w:tc>
          <w:tcPr>
            <w:tcW w:w="2381" w:type="dxa"/>
          </w:tcPr>
          <w:p w14:paraId="5D82B8F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F3233" w:rsidRPr="00146AF8" w14:paraId="1BFD8EFE" w14:textId="77777777">
        <w:tc>
          <w:tcPr>
            <w:tcW w:w="11651" w:type="dxa"/>
            <w:gridSpan w:val="6"/>
          </w:tcPr>
          <w:p w14:paraId="2712EC3C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 Государственные лечебно-профилактические медицинские организации, оказывающие медицинскую помощь в амбулаторных и стационарных условиях</w:t>
            </w:r>
          </w:p>
        </w:tc>
      </w:tr>
      <w:tr w:rsidR="000F3233" w:rsidRPr="00146AF8" w14:paraId="2500B58C" w14:textId="77777777">
        <w:tc>
          <w:tcPr>
            <w:tcW w:w="710" w:type="dxa"/>
          </w:tcPr>
          <w:p w14:paraId="69636DE7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67C29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</w:p>
        </w:tc>
        <w:tc>
          <w:tcPr>
            <w:tcW w:w="2211" w:type="dxa"/>
          </w:tcPr>
          <w:p w14:paraId="045609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3AC42E4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328F22B5" w14:textId="77777777" w:rsidR="000F3233" w:rsidRPr="00146AF8" w:rsidRDefault="000F3233" w:rsidP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км (от наиболее удаленного населенного пункта 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38335997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29BA66D9" w14:textId="77777777">
        <w:tc>
          <w:tcPr>
            <w:tcW w:w="710" w:type="dxa"/>
          </w:tcPr>
          <w:p w14:paraId="27417E7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169DADC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организации скорой медицинской помощи - станция скорой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</w:t>
            </w:r>
          </w:p>
        </w:tc>
        <w:tc>
          <w:tcPr>
            <w:tcW w:w="2211" w:type="dxa"/>
          </w:tcPr>
          <w:p w14:paraId="3A21035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обеспеченности, объектов</w:t>
            </w:r>
          </w:p>
        </w:tc>
        <w:tc>
          <w:tcPr>
            <w:tcW w:w="1757" w:type="dxa"/>
          </w:tcPr>
          <w:p w14:paraId="1F88E13E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свыше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6135BE7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км (от наиболее удаленного населенного пункта </w:t>
            </w:r>
            <w:r w:rsidR="006659FC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65D7FAB9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групп МО по ТПО: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Б - 55, В - 90</w:t>
            </w:r>
          </w:p>
        </w:tc>
      </w:tr>
      <w:tr w:rsidR="000F3233" w:rsidRPr="00146AF8" w14:paraId="532500C2" w14:textId="77777777">
        <w:tc>
          <w:tcPr>
            <w:tcW w:w="11651" w:type="dxa"/>
            <w:gridSpan w:val="6"/>
          </w:tcPr>
          <w:p w14:paraId="6F084BE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Примечание:.</w:t>
            </w:r>
            <w:proofErr w:type="gramEnd"/>
          </w:p>
          <w:p w14:paraId="2C55ACA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1) Учреждения, оказывающие экстренную помощь, размещаются с учетом транспортной доступности, не превышающей 1 часа. Организации, предоставляющие неотложную помощь, - не более 2 часов.</w:t>
            </w:r>
          </w:p>
          <w:p w14:paraId="6DCE19C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2) Место расположения и территория обслуживания станции скорой медицинской помощи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доступности.</w:t>
            </w:r>
          </w:p>
          <w:p w14:paraId="16BFB239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3) Ранжирование муниципальных образований по территориально-пространственной организации предполагает: Б - на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селенные пункты и окружение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46CA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 до 10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,0 тыс. жителей; В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от о до 300 чел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233" w:rsidRPr="00146AF8" w14:paraId="4D8238EA" w14:textId="77777777">
        <w:tc>
          <w:tcPr>
            <w:tcW w:w="11651" w:type="dxa"/>
            <w:gridSpan w:val="6"/>
          </w:tcPr>
          <w:p w14:paraId="4D9AFA54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Нормативы развития сети аптек, обслуживающих население</w:t>
            </w:r>
          </w:p>
        </w:tc>
      </w:tr>
      <w:tr w:rsidR="000F3233" w:rsidRPr="00146AF8" w14:paraId="25290174" w14:textId="77777777">
        <w:tc>
          <w:tcPr>
            <w:tcW w:w="710" w:type="dxa"/>
          </w:tcPr>
          <w:p w14:paraId="17CE3F0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5E54B71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сельских населенных пунктах</w:t>
            </w:r>
          </w:p>
        </w:tc>
        <w:tc>
          <w:tcPr>
            <w:tcW w:w="2211" w:type="dxa"/>
          </w:tcPr>
          <w:p w14:paraId="730125D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жителей на одну аптеку (тыс. чел.)</w:t>
            </w:r>
          </w:p>
        </w:tc>
        <w:tc>
          <w:tcPr>
            <w:tcW w:w="1757" w:type="dxa"/>
          </w:tcPr>
          <w:p w14:paraId="0E151780" w14:textId="77777777" w:rsidR="000F3233" w:rsidRPr="00146AF8" w:rsidRDefault="0085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тыс.</w:t>
            </w:r>
          </w:p>
        </w:tc>
        <w:tc>
          <w:tcPr>
            <w:tcW w:w="2324" w:type="dxa"/>
          </w:tcPr>
          <w:p w14:paraId="5A33491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км (от наиболее удаленного населенного пункта </w:t>
            </w:r>
            <w:r w:rsidR="00855BC7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7C88BF8A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групп МО по ТПО: Б - 55, В - 90</w:t>
            </w:r>
          </w:p>
        </w:tc>
      </w:tr>
    </w:tbl>
    <w:p w14:paraId="31297D68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FBCD673" w14:textId="77777777" w:rsidR="000F3233" w:rsidRPr="00146AF8" w:rsidRDefault="005F0097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2A7BC130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4C5843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8AF05E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значения в области социального обслуживания населения</w:t>
      </w:r>
    </w:p>
    <w:p w14:paraId="1D8198D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показатели максимально допустимого уровня территориальной</w:t>
      </w:r>
    </w:p>
    <w:p w14:paraId="0FD0BBC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доступности таких объектов для населения </w:t>
      </w:r>
    </w:p>
    <w:p w14:paraId="55C1AFE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869B4C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6</w:t>
      </w:r>
    </w:p>
    <w:p w14:paraId="01006CA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 w14:paraId="65CC88B0" w14:textId="77777777">
        <w:tc>
          <w:tcPr>
            <w:tcW w:w="710" w:type="dxa"/>
            <w:vMerge w:val="restart"/>
          </w:tcPr>
          <w:p w14:paraId="0856204A" w14:textId="77777777"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14:paraId="6B216F8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14:paraId="7CC03AA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14:paraId="759810E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 w14:paraId="4CDC348F" w14:textId="77777777">
        <w:tc>
          <w:tcPr>
            <w:tcW w:w="710" w:type="dxa"/>
            <w:vMerge/>
          </w:tcPr>
          <w:p w14:paraId="72A4B90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45A38E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444B73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14:paraId="5B35FB5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14:paraId="40F83F8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14:paraId="0EAAE33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 w14:paraId="75C1264C" w14:textId="77777777">
        <w:tc>
          <w:tcPr>
            <w:tcW w:w="710" w:type="dxa"/>
          </w:tcPr>
          <w:p w14:paraId="36D941E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47C1AFE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Дома-интернаты (пансионаты) для престарелых и инвалидов</w:t>
            </w:r>
          </w:p>
        </w:tc>
        <w:tc>
          <w:tcPr>
            <w:tcW w:w="2211" w:type="dxa"/>
          </w:tcPr>
          <w:p w14:paraId="6C86163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14:paraId="6F0F52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39D7828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1BB7D05C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ТПО: Б - 55, В - 90</w:t>
            </w:r>
          </w:p>
        </w:tc>
      </w:tr>
      <w:tr w:rsidR="000F3233" w:rsidRPr="00146AF8" w14:paraId="0CE9761D" w14:textId="77777777">
        <w:tc>
          <w:tcPr>
            <w:tcW w:w="710" w:type="dxa"/>
          </w:tcPr>
          <w:p w14:paraId="0DE7196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75C5B47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2211" w:type="dxa"/>
          </w:tcPr>
          <w:p w14:paraId="3CA940B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14:paraId="4423FC7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3398B76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04C17671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ТПО: Б - 55, В - 90</w:t>
            </w:r>
          </w:p>
        </w:tc>
      </w:tr>
      <w:tr w:rsidR="000F3233" w:rsidRPr="00146AF8" w14:paraId="028D0B3B" w14:textId="77777777">
        <w:tc>
          <w:tcPr>
            <w:tcW w:w="710" w:type="dxa"/>
          </w:tcPr>
          <w:p w14:paraId="7364FEB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048BA31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психоневрологические интернаты</w:t>
            </w:r>
          </w:p>
        </w:tc>
        <w:tc>
          <w:tcPr>
            <w:tcW w:w="2211" w:type="dxa"/>
          </w:tcPr>
          <w:p w14:paraId="7BFBAA3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мест на 10 тыс. человек в возрасте до 18 лет</w:t>
            </w:r>
          </w:p>
        </w:tc>
        <w:tc>
          <w:tcPr>
            <w:tcW w:w="1757" w:type="dxa"/>
          </w:tcPr>
          <w:p w14:paraId="00BD5D5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24" w:type="dxa"/>
          </w:tcPr>
          <w:p w14:paraId="7BB395E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транспортная, км</w:t>
            </w:r>
          </w:p>
        </w:tc>
        <w:tc>
          <w:tcPr>
            <w:tcW w:w="2381" w:type="dxa"/>
          </w:tcPr>
          <w:p w14:paraId="338B501C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групп МО по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ТПО: Б - 55, В - 90</w:t>
            </w:r>
          </w:p>
        </w:tc>
      </w:tr>
    </w:tbl>
    <w:p w14:paraId="77F48DBA" w14:textId="77777777" w:rsidR="00B73F05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E1AB8" w14:textId="77777777" w:rsidR="00B73F05" w:rsidRPr="00146AF8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14:paraId="7884093D" w14:textId="77777777" w:rsidR="00B73F05" w:rsidRPr="00146AF8" w:rsidRDefault="00B73F05" w:rsidP="00B73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предполагает: Б - населенные пункты и окружение от </w:t>
      </w:r>
      <w:r>
        <w:rPr>
          <w:rFonts w:ascii="Times New Roman" w:hAnsi="Times New Roman" w:cs="Times New Roman"/>
          <w:sz w:val="28"/>
          <w:szCs w:val="28"/>
        </w:rPr>
        <w:t>300 чел. до 10</w:t>
      </w:r>
      <w:r w:rsidRPr="00146AF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 до 300 чел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7C6367DC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C94691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18A07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4.</w:t>
      </w:r>
      <w:r w:rsidR="005F0097">
        <w:rPr>
          <w:rFonts w:ascii="Times New Roman" w:hAnsi="Times New Roman" w:cs="Times New Roman"/>
          <w:sz w:val="28"/>
          <w:szCs w:val="28"/>
        </w:rPr>
        <w:t>4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4E68F81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2C03A55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22EAB98C" w14:textId="77777777" w:rsidR="000F3233" w:rsidRPr="00146AF8" w:rsidRDefault="000F3233" w:rsidP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4C5843">
        <w:rPr>
          <w:rFonts w:ascii="Times New Roman" w:hAnsi="Times New Roman" w:cs="Times New Roman"/>
          <w:sz w:val="28"/>
          <w:szCs w:val="28"/>
        </w:rPr>
        <w:t>муниципального значения</w:t>
      </w:r>
    </w:p>
    <w:p w14:paraId="21DCF98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D05A2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7</w:t>
      </w:r>
    </w:p>
    <w:p w14:paraId="4CADF90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66"/>
        <w:gridCol w:w="624"/>
        <w:gridCol w:w="656"/>
        <w:gridCol w:w="1099"/>
        <w:gridCol w:w="970"/>
        <w:gridCol w:w="964"/>
        <w:gridCol w:w="965"/>
        <w:gridCol w:w="888"/>
        <w:gridCol w:w="1733"/>
      </w:tblGrid>
      <w:tr w:rsidR="000F3233" w:rsidRPr="00146AF8" w14:paraId="065C0E85" w14:textId="77777777">
        <w:tc>
          <w:tcPr>
            <w:tcW w:w="680" w:type="dxa"/>
            <w:gridSpan w:val="2"/>
          </w:tcPr>
          <w:p w14:paraId="4937984C" w14:textId="77777777"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46" w:type="dxa"/>
            <w:gridSpan w:val="3"/>
          </w:tcPr>
          <w:p w14:paraId="74DA872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 ОРЗ</w:t>
            </w:r>
          </w:p>
        </w:tc>
        <w:tc>
          <w:tcPr>
            <w:tcW w:w="3033" w:type="dxa"/>
            <w:gridSpan w:val="3"/>
          </w:tcPr>
          <w:p w14:paraId="7E7EEFE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 ОРЗ, единица измерения</w:t>
            </w:r>
          </w:p>
        </w:tc>
        <w:tc>
          <w:tcPr>
            <w:tcW w:w="3586" w:type="dxa"/>
            <w:gridSpan w:val="3"/>
          </w:tcPr>
          <w:p w14:paraId="66C749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34B64541" w14:textId="77777777">
        <w:tc>
          <w:tcPr>
            <w:tcW w:w="680" w:type="dxa"/>
            <w:gridSpan w:val="2"/>
          </w:tcPr>
          <w:p w14:paraId="14A5B55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3"/>
          </w:tcPr>
          <w:p w14:paraId="3429DC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3" w:type="dxa"/>
            <w:gridSpan w:val="3"/>
          </w:tcPr>
          <w:p w14:paraId="450413D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</w:tcPr>
          <w:p w14:paraId="487B13E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 w14:paraId="382125F9" w14:textId="77777777">
        <w:tc>
          <w:tcPr>
            <w:tcW w:w="9045" w:type="dxa"/>
            <w:gridSpan w:val="11"/>
          </w:tcPr>
          <w:p w14:paraId="4F8B9006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0F3233" w:rsidRPr="00146AF8" w14:paraId="212C0939" w14:textId="77777777">
        <w:tc>
          <w:tcPr>
            <w:tcW w:w="680" w:type="dxa"/>
            <w:gridSpan w:val="2"/>
            <w:vMerge w:val="restart"/>
          </w:tcPr>
          <w:p w14:paraId="6ABA9B9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6" w:type="dxa"/>
            <w:gridSpan w:val="3"/>
            <w:vMerge w:val="restart"/>
          </w:tcPr>
          <w:p w14:paraId="13F003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Универсальная библиотека</w:t>
            </w:r>
          </w:p>
        </w:tc>
        <w:tc>
          <w:tcPr>
            <w:tcW w:w="3033" w:type="dxa"/>
            <w:gridSpan w:val="3"/>
          </w:tcPr>
          <w:p w14:paraId="79CD3F1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51FAE4E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 w14:paraId="38247AB0" w14:textId="77777777">
        <w:tc>
          <w:tcPr>
            <w:tcW w:w="680" w:type="dxa"/>
            <w:gridSpan w:val="2"/>
            <w:vMerge/>
          </w:tcPr>
          <w:p w14:paraId="316A95F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6108F34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2F6A125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134E266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32CAC61B" w14:textId="77777777">
        <w:tc>
          <w:tcPr>
            <w:tcW w:w="680" w:type="dxa"/>
            <w:gridSpan w:val="2"/>
            <w:vMerge/>
          </w:tcPr>
          <w:p w14:paraId="6A83850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52936E9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7D06FCF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10233C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F3233" w:rsidRPr="00146AF8" w14:paraId="66AB5FDE" w14:textId="77777777">
        <w:tc>
          <w:tcPr>
            <w:tcW w:w="680" w:type="dxa"/>
            <w:gridSpan w:val="2"/>
            <w:vMerge w:val="restart"/>
          </w:tcPr>
          <w:p w14:paraId="281EBA6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6" w:type="dxa"/>
            <w:gridSpan w:val="3"/>
            <w:vMerge w:val="restart"/>
          </w:tcPr>
          <w:p w14:paraId="3DE1A48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3033" w:type="dxa"/>
            <w:gridSpan w:val="3"/>
          </w:tcPr>
          <w:p w14:paraId="1472E30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167D79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 w14:paraId="29201085" w14:textId="77777777">
        <w:tc>
          <w:tcPr>
            <w:tcW w:w="680" w:type="dxa"/>
            <w:gridSpan w:val="2"/>
            <w:vMerge/>
          </w:tcPr>
          <w:p w14:paraId="5789BA3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59B99F6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412520F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486D6DF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40A8FB99" w14:textId="77777777">
        <w:tc>
          <w:tcPr>
            <w:tcW w:w="680" w:type="dxa"/>
            <w:gridSpan w:val="2"/>
            <w:vMerge/>
          </w:tcPr>
          <w:p w14:paraId="4E2680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362A106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6C4E84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4B1005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 в течение 1 дня</w:t>
            </w:r>
          </w:p>
        </w:tc>
      </w:tr>
      <w:tr w:rsidR="000F3233" w:rsidRPr="00146AF8" w14:paraId="4100F85B" w14:textId="77777777">
        <w:tc>
          <w:tcPr>
            <w:tcW w:w="680" w:type="dxa"/>
            <w:gridSpan w:val="2"/>
            <w:vMerge w:val="restart"/>
          </w:tcPr>
          <w:p w14:paraId="2DC8EA22" w14:textId="77777777" w:rsidR="000F323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0FCAF41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033" w:type="dxa"/>
            <w:gridSpan w:val="3"/>
          </w:tcPr>
          <w:p w14:paraId="7803ED9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49BF0A7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 w14:paraId="5663C971" w14:textId="77777777">
        <w:tc>
          <w:tcPr>
            <w:tcW w:w="680" w:type="dxa"/>
            <w:gridSpan w:val="2"/>
            <w:vMerge/>
          </w:tcPr>
          <w:p w14:paraId="5D448A5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297BBF7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B6CF0E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6D61A78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0697A8B0" w14:textId="77777777">
        <w:tc>
          <w:tcPr>
            <w:tcW w:w="680" w:type="dxa"/>
            <w:gridSpan w:val="2"/>
            <w:vMerge/>
          </w:tcPr>
          <w:p w14:paraId="4D33DC4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59965CA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786DF3E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2D3287F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12C110BC" w14:textId="77777777" w:rsidTr="00E86183">
        <w:tc>
          <w:tcPr>
            <w:tcW w:w="629" w:type="dxa"/>
            <w:vMerge w:val="restart"/>
          </w:tcPr>
          <w:p w14:paraId="032F2F20" w14:textId="77777777" w:rsidR="00E86183" w:rsidRPr="00E86183" w:rsidRDefault="005F0097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97" w:type="dxa"/>
            <w:gridSpan w:val="4"/>
            <w:vMerge w:val="restart"/>
          </w:tcPr>
          <w:p w14:paraId="442F812B" w14:textId="77777777" w:rsidR="00E86183" w:rsidRPr="00E86183" w:rsidRDefault="00E86183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</w:tc>
        <w:tc>
          <w:tcPr>
            <w:tcW w:w="3033" w:type="dxa"/>
            <w:gridSpan w:val="3"/>
          </w:tcPr>
          <w:p w14:paraId="6D7B1E58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27481101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14:paraId="0CF1ADC7" w14:textId="77777777" w:rsidTr="00E86183">
        <w:tc>
          <w:tcPr>
            <w:tcW w:w="629" w:type="dxa"/>
            <w:vMerge/>
          </w:tcPr>
          <w:p w14:paraId="13ABA6B6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3B274040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6BD8B090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72FA71EE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0D790CFC" w14:textId="77777777" w:rsidTr="00E86183">
        <w:tc>
          <w:tcPr>
            <w:tcW w:w="629" w:type="dxa"/>
            <w:vMerge/>
          </w:tcPr>
          <w:p w14:paraId="2EA45794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71C089A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26DB10D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452DEA0F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79AD558D" w14:textId="77777777" w:rsidTr="00E86183">
        <w:tc>
          <w:tcPr>
            <w:tcW w:w="629" w:type="dxa"/>
            <w:vMerge w:val="restart"/>
          </w:tcPr>
          <w:p w14:paraId="77F3C741" w14:textId="77777777" w:rsidR="00E86183" w:rsidRPr="00E86183" w:rsidRDefault="005F0097" w:rsidP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  <w:gridSpan w:val="4"/>
            <w:vMerge w:val="restart"/>
          </w:tcPr>
          <w:p w14:paraId="5E30132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Тематический музей</w:t>
            </w:r>
          </w:p>
        </w:tc>
        <w:tc>
          <w:tcPr>
            <w:tcW w:w="3033" w:type="dxa"/>
            <w:gridSpan w:val="3"/>
          </w:tcPr>
          <w:p w14:paraId="755BB9D3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5AF4BAC1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14:paraId="051B950A" w14:textId="77777777" w:rsidTr="00E86183">
        <w:tc>
          <w:tcPr>
            <w:tcW w:w="629" w:type="dxa"/>
            <w:vMerge/>
          </w:tcPr>
          <w:p w14:paraId="09B80174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731C8319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27DE4C9F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162E310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349125A0" w14:textId="77777777" w:rsidTr="00E86183">
        <w:tc>
          <w:tcPr>
            <w:tcW w:w="629" w:type="dxa"/>
            <w:vMerge/>
          </w:tcPr>
          <w:p w14:paraId="0E315CA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16BC391A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4DE76A65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уровня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доступности</w:t>
            </w:r>
          </w:p>
        </w:tc>
        <w:tc>
          <w:tcPr>
            <w:tcW w:w="3586" w:type="dxa"/>
            <w:gridSpan w:val="3"/>
          </w:tcPr>
          <w:p w14:paraId="41E97743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для жителей населенного пункта, в котором размещен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75229F22" w14:textId="77777777">
        <w:tc>
          <w:tcPr>
            <w:tcW w:w="9045" w:type="dxa"/>
            <w:gridSpan w:val="11"/>
          </w:tcPr>
          <w:p w14:paraId="3F5D2E43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14:paraId="74C49096" w14:textId="77777777" w:rsidR="00E86183" w:rsidRDefault="00E86183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музеев, независимо от формы собственности (ведомственные, частные), при условии, если их фонды вошли в государственную или негосударственную часть музейн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Фонда Российской Федерации.</w:t>
            </w:r>
          </w:p>
          <w:p w14:paraId="33EBB8F0" w14:textId="77777777" w:rsidR="005F0097" w:rsidRPr="005F0097" w:rsidRDefault="005F0097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7">
              <w:rPr>
                <w:rFonts w:ascii="Times New Roman" w:hAnsi="Times New Roman" w:cs="Times New Roman"/>
                <w:sz w:val="28"/>
                <w:szCs w:val="28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</w:p>
        </w:tc>
      </w:tr>
      <w:tr w:rsidR="00E86183" w:rsidRPr="00146AF8" w14:paraId="1E33B53E" w14:textId="77777777">
        <w:tc>
          <w:tcPr>
            <w:tcW w:w="680" w:type="dxa"/>
            <w:gridSpan w:val="2"/>
            <w:vMerge w:val="restart"/>
          </w:tcPr>
          <w:p w14:paraId="4C3FD449" w14:textId="77777777" w:rsidR="00E8618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618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47BFD4F4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033" w:type="dxa"/>
            <w:gridSpan w:val="3"/>
          </w:tcPr>
          <w:p w14:paraId="255965B7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719FE57C" w14:textId="77777777" w:rsidR="00E86183" w:rsidRPr="00146AF8" w:rsidRDefault="00E86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14:paraId="25B42A7F" w14:textId="77777777">
        <w:tc>
          <w:tcPr>
            <w:tcW w:w="680" w:type="dxa"/>
            <w:gridSpan w:val="2"/>
            <w:vMerge/>
          </w:tcPr>
          <w:p w14:paraId="40BCD447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27288FF2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5A26FCD2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24BDF030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18866EB2" w14:textId="77777777">
        <w:tc>
          <w:tcPr>
            <w:tcW w:w="680" w:type="dxa"/>
            <w:gridSpan w:val="2"/>
            <w:vMerge/>
          </w:tcPr>
          <w:p w14:paraId="0BCF0170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1F76DB1D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2DC0AE92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53F5D202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0E0E1E96" w14:textId="77777777">
        <w:tc>
          <w:tcPr>
            <w:tcW w:w="680" w:type="dxa"/>
            <w:gridSpan w:val="2"/>
            <w:vMerge w:val="restart"/>
          </w:tcPr>
          <w:p w14:paraId="78515F94" w14:textId="77777777" w:rsidR="00E86183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64CCA474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Прочие театры по видам искусств</w:t>
            </w:r>
          </w:p>
        </w:tc>
        <w:tc>
          <w:tcPr>
            <w:tcW w:w="3033" w:type="dxa"/>
            <w:gridSpan w:val="3"/>
          </w:tcPr>
          <w:p w14:paraId="19CDE15E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0A4B83DB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183" w:rsidRPr="00146AF8" w14:paraId="31B56828" w14:textId="77777777">
        <w:tc>
          <w:tcPr>
            <w:tcW w:w="680" w:type="dxa"/>
            <w:gridSpan w:val="2"/>
            <w:vMerge/>
          </w:tcPr>
          <w:p w14:paraId="4EB8128B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06AC453A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19E876AC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061D6B98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4E3327BC" w14:textId="77777777">
        <w:tc>
          <w:tcPr>
            <w:tcW w:w="680" w:type="dxa"/>
            <w:gridSpan w:val="2"/>
            <w:vMerge/>
          </w:tcPr>
          <w:p w14:paraId="17699A61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49543888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3F098336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6AFB853B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14:paraId="782FFC65" w14:textId="77777777" w:rsidTr="00F970B4">
        <w:trPr>
          <w:trHeight w:val="1394"/>
        </w:trPr>
        <w:tc>
          <w:tcPr>
            <w:tcW w:w="9045" w:type="dxa"/>
            <w:gridSpan w:val="11"/>
          </w:tcPr>
          <w:p w14:paraId="1B884884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14:paraId="5652B509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театры (театры-студии), являющиеся юридическими лицами, либо филиалы театров.</w:t>
            </w:r>
          </w:p>
          <w:p w14:paraId="3DF8063E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14:paraId="6F14488B" w14:textId="77777777"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3.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</w:t>
            </w:r>
          </w:p>
        </w:tc>
      </w:tr>
      <w:tr w:rsidR="000B496F" w:rsidRPr="00146AF8" w14:paraId="7C603667" w14:textId="77777777">
        <w:tc>
          <w:tcPr>
            <w:tcW w:w="680" w:type="dxa"/>
            <w:gridSpan w:val="2"/>
            <w:vMerge w:val="restart"/>
          </w:tcPr>
          <w:p w14:paraId="63F2B14A" w14:textId="77777777" w:rsidR="000B496F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708854CC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3033" w:type="dxa"/>
            <w:gridSpan w:val="3"/>
          </w:tcPr>
          <w:p w14:paraId="392A0C0C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1D1CFE9B" w14:textId="77777777"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96F" w:rsidRPr="00146AF8" w14:paraId="4D58F817" w14:textId="77777777">
        <w:tc>
          <w:tcPr>
            <w:tcW w:w="680" w:type="dxa"/>
            <w:gridSpan w:val="2"/>
            <w:vMerge/>
          </w:tcPr>
          <w:p w14:paraId="1214132B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273014F1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7AA01D7D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6B985099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 w14:paraId="63017E90" w14:textId="77777777">
        <w:tc>
          <w:tcPr>
            <w:tcW w:w="680" w:type="dxa"/>
            <w:gridSpan w:val="2"/>
            <w:vMerge/>
          </w:tcPr>
          <w:p w14:paraId="69326398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4D23A4DF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6B78D301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1543BEF5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14:paraId="3BC0C97D" w14:textId="77777777" w:rsidTr="00F970B4">
        <w:trPr>
          <w:trHeight w:val="1394"/>
        </w:trPr>
        <w:tc>
          <w:tcPr>
            <w:tcW w:w="9045" w:type="dxa"/>
            <w:gridSpan w:val="11"/>
          </w:tcPr>
          <w:p w14:paraId="4B61580B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14:paraId="707B6FE4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организации всех форм собственности.</w:t>
            </w:r>
          </w:p>
          <w:p w14:paraId="4A806C1F" w14:textId="77777777"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</w:tr>
      <w:tr w:rsidR="000B496F" w:rsidRPr="00146AF8" w14:paraId="38D4DC01" w14:textId="77777777">
        <w:tc>
          <w:tcPr>
            <w:tcW w:w="680" w:type="dxa"/>
            <w:gridSpan w:val="2"/>
            <w:vMerge w:val="restart"/>
          </w:tcPr>
          <w:p w14:paraId="6DFE8D49" w14:textId="77777777" w:rsidR="000B496F" w:rsidRPr="00146AF8" w:rsidRDefault="005F0097" w:rsidP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597F114B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Учреждения клубного типа</w:t>
            </w:r>
          </w:p>
        </w:tc>
        <w:tc>
          <w:tcPr>
            <w:tcW w:w="3033" w:type="dxa"/>
            <w:gridSpan w:val="3"/>
          </w:tcPr>
          <w:p w14:paraId="7AC75A1C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4CD8EBA4" w14:textId="77777777"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96F" w:rsidRPr="00146AF8" w14:paraId="2F4C249B" w14:textId="77777777">
        <w:tc>
          <w:tcPr>
            <w:tcW w:w="680" w:type="dxa"/>
            <w:gridSpan w:val="2"/>
            <w:vMerge/>
          </w:tcPr>
          <w:p w14:paraId="5908DBA4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43DF1525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603AFBDD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51DD3BCE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 w14:paraId="60350500" w14:textId="77777777">
        <w:tc>
          <w:tcPr>
            <w:tcW w:w="680" w:type="dxa"/>
            <w:gridSpan w:val="2"/>
            <w:vMerge/>
          </w:tcPr>
          <w:p w14:paraId="17250ED3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03B67731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A0751AB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55D4CFCE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0B496F" w:rsidRPr="00146AF8" w14:paraId="416B1FC0" w14:textId="77777777">
        <w:tc>
          <w:tcPr>
            <w:tcW w:w="9045" w:type="dxa"/>
            <w:gridSpan w:val="11"/>
          </w:tcPr>
          <w:p w14:paraId="6D0DB1CE" w14:textId="77777777" w:rsidR="000B496F" w:rsidRPr="00146AF8" w:rsidRDefault="005F00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учреждений культуры и искусств из расчета посадочных мест на совокупное количество учреждений клубного типа в муниципальном образовании на 1 тыс. жителей</w:t>
            </w:r>
          </w:p>
        </w:tc>
      </w:tr>
      <w:tr w:rsidR="000B496F" w:rsidRPr="00146AF8" w14:paraId="3ADA8C87" w14:textId="77777777">
        <w:tc>
          <w:tcPr>
            <w:tcW w:w="9045" w:type="dxa"/>
            <w:gridSpan w:val="11"/>
          </w:tcPr>
          <w:p w14:paraId="45ADE297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по сельскому поселению</w:t>
            </w:r>
          </w:p>
        </w:tc>
      </w:tr>
      <w:tr w:rsidR="000B496F" w:rsidRPr="00146AF8" w14:paraId="58E32F8B" w14:textId="77777777" w:rsidTr="00C92A28">
        <w:tc>
          <w:tcPr>
            <w:tcW w:w="1146" w:type="dxa"/>
            <w:gridSpan w:val="3"/>
          </w:tcPr>
          <w:p w14:paraId="6D4DF06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жителей в сельском поселении &lt;*&gt;</w:t>
            </w:r>
          </w:p>
        </w:tc>
        <w:tc>
          <w:tcPr>
            <w:tcW w:w="624" w:type="dxa"/>
          </w:tcPr>
          <w:p w14:paraId="620DA08C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 500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656" w:type="dxa"/>
          </w:tcPr>
          <w:p w14:paraId="3FD50CFA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 500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099" w:type="dxa"/>
          </w:tcPr>
          <w:p w14:paraId="6B5F9ECC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1000 - 1999</w:t>
            </w:r>
          </w:p>
        </w:tc>
        <w:tc>
          <w:tcPr>
            <w:tcW w:w="970" w:type="dxa"/>
          </w:tcPr>
          <w:p w14:paraId="4E5BD8F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2000 - 2999</w:t>
            </w:r>
          </w:p>
        </w:tc>
        <w:tc>
          <w:tcPr>
            <w:tcW w:w="964" w:type="dxa"/>
          </w:tcPr>
          <w:p w14:paraId="34A05CD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3000 - 4999</w:t>
            </w:r>
          </w:p>
        </w:tc>
        <w:tc>
          <w:tcPr>
            <w:tcW w:w="965" w:type="dxa"/>
          </w:tcPr>
          <w:p w14:paraId="07178D43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5000 - 6999</w:t>
            </w:r>
          </w:p>
        </w:tc>
        <w:tc>
          <w:tcPr>
            <w:tcW w:w="888" w:type="dxa"/>
          </w:tcPr>
          <w:p w14:paraId="2D930A4C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7000 - 9999</w:t>
            </w:r>
          </w:p>
        </w:tc>
        <w:tc>
          <w:tcPr>
            <w:tcW w:w="1733" w:type="dxa"/>
          </w:tcPr>
          <w:p w14:paraId="7CFEDFF8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10000 - 19999</w:t>
            </w:r>
          </w:p>
        </w:tc>
      </w:tr>
      <w:tr w:rsidR="000B496F" w:rsidRPr="00146AF8" w14:paraId="6AD03DAA" w14:textId="77777777" w:rsidTr="00C92A28">
        <w:tc>
          <w:tcPr>
            <w:tcW w:w="1146" w:type="dxa"/>
            <w:gridSpan w:val="3"/>
          </w:tcPr>
          <w:p w14:paraId="1EA3CA7B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посадочных мест (ед.)</w:t>
            </w:r>
          </w:p>
        </w:tc>
        <w:tc>
          <w:tcPr>
            <w:tcW w:w="624" w:type="dxa"/>
          </w:tcPr>
          <w:p w14:paraId="0C9B8224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120</w:t>
            </w:r>
          </w:p>
        </w:tc>
        <w:tc>
          <w:tcPr>
            <w:tcW w:w="656" w:type="dxa"/>
          </w:tcPr>
          <w:p w14:paraId="44DC4E0F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9" w:type="dxa"/>
          </w:tcPr>
          <w:p w14:paraId="52AB6B04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0" w:type="dxa"/>
          </w:tcPr>
          <w:p w14:paraId="153562E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4" w:type="dxa"/>
          </w:tcPr>
          <w:p w14:paraId="3C20FC35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5" w:type="dxa"/>
          </w:tcPr>
          <w:p w14:paraId="58785C7D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8" w:type="dxa"/>
          </w:tcPr>
          <w:p w14:paraId="1C80FC15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33" w:type="dxa"/>
          </w:tcPr>
          <w:p w14:paraId="1B536ED9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B496F" w:rsidRPr="00146AF8" w14:paraId="4BCD0790" w14:textId="77777777">
        <w:tc>
          <w:tcPr>
            <w:tcW w:w="9045" w:type="dxa"/>
            <w:gridSpan w:val="11"/>
          </w:tcPr>
          <w:p w14:paraId="51DAA3DC" w14:textId="77777777" w:rsidR="000B496F" w:rsidRPr="00146AF8" w:rsidRDefault="00101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библиотек</w:t>
            </w:r>
          </w:p>
        </w:tc>
      </w:tr>
      <w:tr w:rsidR="000B496F" w:rsidRPr="00146AF8" w14:paraId="591174FE" w14:textId="77777777">
        <w:tc>
          <w:tcPr>
            <w:tcW w:w="3525" w:type="dxa"/>
            <w:gridSpan w:val="6"/>
            <w:vMerge w:val="restart"/>
          </w:tcPr>
          <w:p w14:paraId="13A7F495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Сельские массовые библиотеки на 1 тыс. чел., зоны обслуживания для сельских поселений или их групп, тыс. чел.:</w:t>
            </w:r>
          </w:p>
        </w:tc>
        <w:tc>
          <w:tcPr>
            <w:tcW w:w="1934" w:type="dxa"/>
            <w:gridSpan w:val="2"/>
          </w:tcPr>
          <w:p w14:paraId="2D5EC6BB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 до 2</w:t>
            </w:r>
          </w:p>
        </w:tc>
        <w:tc>
          <w:tcPr>
            <w:tcW w:w="3586" w:type="dxa"/>
            <w:gridSpan w:val="3"/>
          </w:tcPr>
          <w:p w14:paraId="27FABC2B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6 - 7,5 тыс. ед. хранения, 5 - 6 читательских мест</w:t>
            </w:r>
          </w:p>
        </w:tc>
      </w:tr>
      <w:tr w:rsidR="000B496F" w:rsidRPr="00146AF8" w14:paraId="3C5E724C" w14:textId="77777777">
        <w:tc>
          <w:tcPr>
            <w:tcW w:w="3525" w:type="dxa"/>
            <w:gridSpan w:val="6"/>
            <w:vMerge/>
          </w:tcPr>
          <w:p w14:paraId="0DC21708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14:paraId="69FA50D1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2 - 5</w:t>
            </w:r>
          </w:p>
        </w:tc>
        <w:tc>
          <w:tcPr>
            <w:tcW w:w="3586" w:type="dxa"/>
            <w:gridSpan w:val="3"/>
          </w:tcPr>
          <w:p w14:paraId="42FB43A2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5 - 6 тыс. ед. хранения, 4 - 5 читательских мест</w:t>
            </w:r>
          </w:p>
        </w:tc>
      </w:tr>
      <w:tr w:rsidR="000B496F" w:rsidRPr="00146AF8" w14:paraId="74FFAAA2" w14:textId="77777777">
        <w:tc>
          <w:tcPr>
            <w:tcW w:w="3525" w:type="dxa"/>
            <w:gridSpan w:val="6"/>
            <w:vMerge/>
          </w:tcPr>
          <w:p w14:paraId="0E539C4A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14:paraId="389F6BB8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  <w:tc>
          <w:tcPr>
            <w:tcW w:w="3586" w:type="dxa"/>
            <w:gridSpan w:val="3"/>
          </w:tcPr>
          <w:p w14:paraId="56F44B75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4,5 - 5 тыс. ед. хранения, 3 - 4 читательских мест</w:t>
            </w:r>
          </w:p>
        </w:tc>
      </w:tr>
      <w:tr w:rsidR="000B496F" w:rsidRPr="00146AF8" w14:paraId="6F6B7D8F" w14:textId="77777777">
        <w:tc>
          <w:tcPr>
            <w:tcW w:w="9045" w:type="dxa"/>
            <w:gridSpan w:val="11"/>
          </w:tcPr>
          <w:p w14:paraId="0F41EE9C" w14:textId="77777777" w:rsidR="000B496F" w:rsidRPr="00146AF8" w:rsidRDefault="000B49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показатели проектной мощности учреждений культуры и искусства</w:t>
            </w:r>
          </w:p>
        </w:tc>
      </w:tr>
      <w:tr w:rsidR="000B496F" w:rsidRPr="00146AF8" w14:paraId="0277BC06" w14:textId="77777777">
        <w:tc>
          <w:tcPr>
            <w:tcW w:w="6424" w:type="dxa"/>
            <w:gridSpan w:val="9"/>
          </w:tcPr>
          <w:p w14:paraId="09BCBB35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культурно-массовой и политико-воспитательной работы с населением, досуга и любительской деятельности, кв. м площади пола на 1 тыс. чел.</w:t>
            </w:r>
          </w:p>
        </w:tc>
        <w:tc>
          <w:tcPr>
            <w:tcW w:w="2621" w:type="dxa"/>
            <w:gridSpan w:val="2"/>
          </w:tcPr>
          <w:p w14:paraId="2866953B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1012E4" w:rsidRPr="00146AF8" w14:paraId="42F411C0" w14:textId="77777777">
        <w:tc>
          <w:tcPr>
            <w:tcW w:w="6424" w:type="dxa"/>
            <w:gridSpan w:val="9"/>
          </w:tcPr>
          <w:p w14:paraId="4674DF83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Цирки, место на 1 тыс. чел.</w:t>
            </w:r>
          </w:p>
        </w:tc>
        <w:tc>
          <w:tcPr>
            <w:tcW w:w="2621" w:type="dxa"/>
            <w:gridSpan w:val="2"/>
          </w:tcPr>
          <w:p w14:paraId="0CAF7A5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3,5 - 5</w:t>
            </w:r>
          </w:p>
        </w:tc>
      </w:tr>
      <w:tr w:rsidR="001012E4" w:rsidRPr="00146AF8" w14:paraId="742EB174" w14:textId="77777777">
        <w:tc>
          <w:tcPr>
            <w:tcW w:w="6424" w:type="dxa"/>
            <w:gridSpan w:val="9"/>
          </w:tcPr>
          <w:p w14:paraId="2859BF8E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Кинотеатры, место на 1 тыс. чел.</w:t>
            </w:r>
          </w:p>
        </w:tc>
        <w:tc>
          <w:tcPr>
            <w:tcW w:w="2621" w:type="dxa"/>
            <w:gridSpan w:val="2"/>
          </w:tcPr>
          <w:p w14:paraId="16166508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25 - 35</w:t>
            </w:r>
          </w:p>
        </w:tc>
      </w:tr>
    </w:tbl>
    <w:p w14:paraId="3E5AAF4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02B4EC" w14:textId="77777777"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5AE386D1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14:paraId="65B7EBE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физической культуры и спорта и показатели максимально</w:t>
      </w:r>
    </w:p>
    <w:p w14:paraId="5BE1A69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таких</w:t>
      </w:r>
    </w:p>
    <w:p w14:paraId="7AC0554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14:paraId="3F956D8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68B29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8</w:t>
      </w:r>
    </w:p>
    <w:p w14:paraId="44657E8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51"/>
        <w:gridCol w:w="1077"/>
        <w:gridCol w:w="1587"/>
      </w:tblGrid>
      <w:tr w:rsidR="000F3233" w:rsidRPr="00146AF8" w14:paraId="05D44C07" w14:textId="77777777">
        <w:tc>
          <w:tcPr>
            <w:tcW w:w="3855" w:type="dxa"/>
          </w:tcPr>
          <w:p w14:paraId="04B5058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тип объекта</w:t>
            </w:r>
          </w:p>
        </w:tc>
        <w:tc>
          <w:tcPr>
            <w:tcW w:w="2551" w:type="dxa"/>
          </w:tcPr>
          <w:p w14:paraId="2FA29E48" w14:textId="77777777" w:rsidR="000F3233" w:rsidRPr="00146AF8" w:rsidRDefault="000F3233" w:rsidP="00D7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обеспеченности в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  <w:tc>
          <w:tcPr>
            <w:tcW w:w="1077" w:type="dxa"/>
          </w:tcPr>
          <w:p w14:paraId="0C9F028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14:paraId="4B2FDA3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</w:tr>
      <w:tr w:rsidR="000F3233" w:rsidRPr="00146AF8" w14:paraId="7B77E3C0" w14:textId="77777777">
        <w:tc>
          <w:tcPr>
            <w:tcW w:w="3855" w:type="dxa"/>
          </w:tcPr>
          <w:p w14:paraId="3C75514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Стадионы</w:t>
            </w:r>
          </w:p>
        </w:tc>
        <w:tc>
          <w:tcPr>
            <w:tcW w:w="2551" w:type="dxa"/>
          </w:tcPr>
          <w:p w14:paraId="7BBCEFF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1A4F5770" w14:textId="77777777"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14:paraId="70DA22D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75FC421F" w14:textId="77777777">
        <w:tc>
          <w:tcPr>
            <w:tcW w:w="3855" w:type="dxa"/>
          </w:tcPr>
          <w:p w14:paraId="416945F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Плоскостные спортсооружения</w:t>
            </w:r>
          </w:p>
        </w:tc>
        <w:tc>
          <w:tcPr>
            <w:tcW w:w="2551" w:type="dxa"/>
          </w:tcPr>
          <w:p w14:paraId="7EAD1ED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52860F34" w14:textId="77777777"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14:paraId="7C020EB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 w14:paraId="324A35EA" w14:textId="77777777">
        <w:tc>
          <w:tcPr>
            <w:tcW w:w="3855" w:type="dxa"/>
          </w:tcPr>
          <w:p w14:paraId="69819AF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2551" w:type="dxa"/>
          </w:tcPr>
          <w:p w14:paraId="2C22F1B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53A0AABD" w14:textId="77777777"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F07A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87" w:type="dxa"/>
          </w:tcPr>
          <w:p w14:paraId="55C2EEA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 w14:paraId="4C4DD30E" w14:textId="77777777">
        <w:tc>
          <w:tcPr>
            <w:tcW w:w="3855" w:type="dxa"/>
          </w:tcPr>
          <w:p w14:paraId="6403232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Крытые плавательные бассейны</w:t>
            </w:r>
          </w:p>
        </w:tc>
        <w:tc>
          <w:tcPr>
            <w:tcW w:w="2551" w:type="dxa"/>
          </w:tcPr>
          <w:p w14:paraId="676884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в расчете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2FB033F0" w14:textId="77777777"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14:paraId="15C547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3C2DEE7C" w14:textId="77777777">
        <w:tc>
          <w:tcPr>
            <w:tcW w:w="3855" w:type="dxa"/>
          </w:tcPr>
          <w:p w14:paraId="60A697C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объекты, включая спортивные манежи, лыжные базы, ледовые катки,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биатлонные комплексы, сооружения для стрелковых видов спорта и т.д.</w:t>
            </w:r>
          </w:p>
        </w:tc>
        <w:tc>
          <w:tcPr>
            <w:tcW w:w="2551" w:type="dxa"/>
          </w:tcPr>
          <w:p w14:paraId="72188E8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33206221" w14:textId="77777777"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14:paraId="7C614F5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14:paraId="4922ED4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59BA7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14:paraId="78612DD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Рекомендованная транспортная доступность (общественным транспортом) объектов спортивной инфраструктуры, в зависимости от типа объекта спортивной инфраструктуры:</w:t>
      </w:r>
    </w:p>
    <w:p w14:paraId="432922B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 рекомендованы следующие нормативы транспортной доступности (общественным транспортом):</w:t>
      </w:r>
    </w:p>
    <w:p w14:paraId="1C26BA5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населенных пунктов сельских территорий - не более 1 час 30 мин.</w:t>
      </w:r>
    </w:p>
    <w:p w14:paraId="14C7D4A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Для объектов спортивной инфраструктуры: спортивный зал, малая спортивная площадка, универсальная спортивная игровая площадка, уличные тренажеры, приспособленные спортивные пло</w:t>
      </w:r>
      <w:r w:rsidR="00D76F4E">
        <w:rPr>
          <w:rFonts w:ascii="Times New Roman" w:hAnsi="Times New Roman" w:cs="Times New Roman"/>
          <w:sz w:val="28"/>
          <w:szCs w:val="28"/>
        </w:rPr>
        <w:t>щадки, - рекомендуемая «шаговая»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доступность (до 1000 м) и нормативы транспортной доступности не устанавливаются.</w:t>
      </w:r>
    </w:p>
    <w:p w14:paraId="5136E3B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Для объектов спортивной инфраструктуры: лыжные трассы, спортивные манежи, биатлонные комплексы, спортивные базы, центры спортивной подготовки, в том числе по водным видам спорта (гребные комплексы), нормативы транспортной доступности не устанавливаются.</w:t>
      </w:r>
    </w:p>
    <w:p w14:paraId="41CAA86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ЕПС (единовременная пропускная способность всех объектов должна быть не менее 122 человек на 1000 населения).</w:t>
      </w:r>
    </w:p>
    <w:p w14:paraId="16ABC88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Проектная мощность помещений для физкультурно-оздоровительных занятий, кв. м общей площади на 1 тыс. чел. - 70 - 80 кв. м.</w:t>
      </w:r>
    </w:p>
    <w:p w14:paraId="573954C3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Проектная мощность спортивных залов общего пользования, кв. м площади пола на 1 тыс. чел. - 60 - 80 кв. м.</w:t>
      </w:r>
    </w:p>
    <w:p w14:paraId="4D7595A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Проектная мощность бассейнов (крытые и открытые общего пользования), кв. м зеркала воды на 1 тыс. чел.</w:t>
      </w:r>
    </w:p>
    <w:p w14:paraId="32FA24B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5E8706" w14:textId="77777777"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6EBA28" w14:textId="77777777"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E88D96" w14:textId="77777777"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в области энергетики</w:t>
      </w:r>
    </w:p>
    <w:p w14:paraId="108C936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инженерной инфраструктуры</w:t>
      </w:r>
    </w:p>
    <w:p w14:paraId="7BFF9D1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9C6C2" w14:textId="77777777"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B8AC6D5" w14:textId="77777777"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5FAC8BA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p w14:paraId="50F3380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BA123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14:paraId="065939AC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28063AB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1207B0BD" w14:textId="77777777" w:rsidR="000F3233" w:rsidRPr="00146AF8" w:rsidRDefault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14:paraId="4C13FADB" w14:textId="77777777" w:rsidR="000F3233" w:rsidRPr="00146AF8" w:rsidRDefault="00800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энергетики и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иных объектов инженерной</w:t>
      </w:r>
    </w:p>
    <w:p w14:paraId="358B863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инфраструктуры</w:t>
      </w:r>
    </w:p>
    <w:p w14:paraId="44A9B47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2438"/>
        <w:gridCol w:w="2551"/>
        <w:gridCol w:w="1699"/>
        <w:gridCol w:w="1512"/>
      </w:tblGrid>
      <w:tr w:rsidR="000F3233" w:rsidRPr="00146AF8" w14:paraId="65E3B96E" w14:textId="77777777">
        <w:tc>
          <w:tcPr>
            <w:tcW w:w="864" w:type="dxa"/>
          </w:tcPr>
          <w:p w14:paraId="3D7D1F0F" w14:textId="77777777" w:rsidR="000F3233" w:rsidRPr="00146AF8" w:rsidRDefault="00660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38" w:type="dxa"/>
          </w:tcPr>
          <w:p w14:paraId="041D568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51" w:type="dxa"/>
          </w:tcPr>
          <w:p w14:paraId="748CFE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211" w:type="dxa"/>
            <w:gridSpan w:val="2"/>
          </w:tcPr>
          <w:p w14:paraId="600CCB6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70726A4A" w14:textId="77777777">
        <w:tc>
          <w:tcPr>
            <w:tcW w:w="864" w:type="dxa"/>
          </w:tcPr>
          <w:p w14:paraId="6C4DA5B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79DA9DB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52E15FA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  <w:gridSpan w:val="2"/>
          </w:tcPr>
          <w:p w14:paraId="2B1F725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 w14:paraId="5CB3C55C" w14:textId="77777777">
        <w:tc>
          <w:tcPr>
            <w:tcW w:w="9064" w:type="dxa"/>
            <w:gridSpan w:val="5"/>
          </w:tcPr>
          <w:p w14:paraId="70648E4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энергетики и инженерной инфраструктуры</w:t>
            </w:r>
          </w:p>
        </w:tc>
      </w:tr>
      <w:tr w:rsidR="000F3233" w:rsidRPr="00146AF8" w14:paraId="625DB335" w14:textId="77777777">
        <w:tc>
          <w:tcPr>
            <w:tcW w:w="864" w:type="dxa"/>
            <w:vMerge w:val="restart"/>
          </w:tcPr>
          <w:p w14:paraId="77A74CD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vMerge w:val="restart"/>
          </w:tcPr>
          <w:p w14:paraId="683B9597" w14:textId="77777777"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Электростанции,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51" w:type="dxa"/>
          </w:tcPr>
          <w:p w14:paraId="50E6B8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14:paraId="3E4B1B2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 w14:paraId="45A9058F" w14:textId="77777777">
        <w:tc>
          <w:tcPr>
            <w:tcW w:w="864" w:type="dxa"/>
            <w:vMerge/>
          </w:tcPr>
          <w:p w14:paraId="3FB0E4C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0044743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2A387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14:paraId="37C6188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64DF21FA" w14:textId="77777777">
        <w:tc>
          <w:tcPr>
            <w:tcW w:w="864" w:type="dxa"/>
            <w:vMerge w:val="restart"/>
          </w:tcPr>
          <w:p w14:paraId="004710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vMerge w:val="restart"/>
          </w:tcPr>
          <w:p w14:paraId="41415E0F" w14:textId="77777777"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Подстанции и линии электропередачи,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551" w:type="dxa"/>
          </w:tcPr>
          <w:p w14:paraId="03C22A2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14:paraId="4AD83E6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 w14:paraId="39B2D5D1" w14:textId="77777777">
        <w:tc>
          <w:tcPr>
            <w:tcW w:w="864" w:type="dxa"/>
            <w:vMerge/>
          </w:tcPr>
          <w:p w14:paraId="5F2759D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03AFA8F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F2B7B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14:paraId="6E7FD8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12A3786E" w14:textId="77777777">
        <w:tc>
          <w:tcPr>
            <w:tcW w:w="864" w:type="dxa"/>
            <w:vMerge w:val="restart"/>
          </w:tcPr>
          <w:p w14:paraId="1CC1905D" w14:textId="77777777" w:rsidR="000F3233" w:rsidRPr="00146AF8" w:rsidRDefault="008E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</w:tcPr>
          <w:p w14:paraId="48CC06A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Антенно-мачтовые сооружения; телевизионные ретрансляторы</w:t>
            </w:r>
          </w:p>
        </w:tc>
        <w:tc>
          <w:tcPr>
            <w:tcW w:w="2551" w:type="dxa"/>
          </w:tcPr>
          <w:p w14:paraId="5628A18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отводимого для размещения антенно-мачтового сооружения;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телевизионного ретранслятора, га</w:t>
            </w:r>
          </w:p>
        </w:tc>
        <w:tc>
          <w:tcPr>
            <w:tcW w:w="3211" w:type="dxa"/>
            <w:gridSpan w:val="2"/>
          </w:tcPr>
          <w:p w14:paraId="6FC925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0F3233" w:rsidRPr="00146AF8" w14:paraId="27779E92" w14:textId="77777777">
        <w:tc>
          <w:tcPr>
            <w:tcW w:w="864" w:type="dxa"/>
            <w:vMerge/>
          </w:tcPr>
          <w:p w14:paraId="244FC20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22D3EEA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7780BA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14:paraId="1365123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1012E4" w14:paraId="6FBD3F33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66E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710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Газораспределительные станции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720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отводимого для размещения газораспределительных станций (далее - ГРС), 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06C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производительность ГРС, куб. метров/час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435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га</w:t>
            </w:r>
          </w:p>
        </w:tc>
      </w:tr>
      <w:tr w:rsidR="001012E4" w14:paraId="48165A2B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819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D48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28A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385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F5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1012E4" w14:paraId="0E0C6F5F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FC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136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A88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9CC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100 - 3000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18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1012E4" w14:paraId="27A1F659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C8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528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6A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C4C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3000 - 10000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21D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1012E4" w14:paraId="48BF9036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69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866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DDD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29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10000 - 100000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363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1012E4" w14:paraId="264064FA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9E3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43E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BDB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64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100000 - 300000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3D7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1012E4" w14:paraId="1FD01FB2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7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0AE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D95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3B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300000 - 500000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B0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14:paraId="0E5CAA5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F6156" w14:textId="77777777"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45EDA5" w14:textId="77777777" w:rsidR="00D22753" w:rsidRDefault="00D22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BA9EC4" w14:textId="77777777"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курортной, рекреационной</w:t>
      </w:r>
    </w:p>
    <w:p w14:paraId="7269BE8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туристической инфраструктуры</w:t>
      </w:r>
    </w:p>
    <w:p w14:paraId="5DBE845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E845BC" w14:textId="77777777"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9C843B9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10</w:t>
      </w:r>
    </w:p>
    <w:p w14:paraId="32DABE9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E6B0B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</w:t>
      </w:r>
    </w:p>
    <w:p w14:paraId="65ED43B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обеспеченности и предельные значения</w:t>
      </w:r>
    </w:p>
    <w:p w14:paraId="5A4B783B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расчетных показателей максимально допустимого уровня</w:t>
      </w:r>
    </w:p>
    <w:p w14:paraId="1C50447B" w14:textId="77777777" w:rsidR="000F3233" w:rsidRPr="00146AF8" w:rsidRDefault="000F3233" w:rsidP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территориальной доступности объектов </w:t>
      </w:r>
      <w:r w:rsidR="008371AA">
        <w:rPr>
          <w:rFonts w:ascii="Times New Roman" w:hAnsi="Times New Roman" w:cs="Times New Roman"/>
          <w:sz w:val="28"/>
          <w:szCs w:val="28"/>
        </w:rPr>
        <w:t>муниципального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значения</w:t>
      </w:r>
    </w:p>
    <w:p w14:paraId="4E5FDC6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871"/>
        <w:gridCol w:w="2904"/>
        <w:gridCol w:w="1984"/>
        <w:gridCol w:w="1853"/>
      </w:tblGrid>
      <w:tr w:rsidR="000F3233" w:rsidRPr="00146AF8" w14:paraId="767DF8F5" w14:textId="77777777">
        <w:tc>
          <w:tcPr>
            <w:tcW w:w="437" w:type="dxa"/>
            <w:vMerge w:val="restart"/>
          </w:tcPr>
          <w:p w14:paraId="4E9649D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71" w:type="dxa"/>
            <w:vMerge w:val="restart"/>
          </w:tcPr>
          <w:p w14:paraId="769B4CF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туристической инфраструктуры</w:t>
            </w:r>
          </w:p>
        </w:tc>
        <w:tc>
          <w:tcPr>
            <w:tcW w:w="2904" w:type="dxa"/>
          </w:tcPr>
          <w:p w14:paraId="3EE5733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84" w:type="dxa"/>
          </w:tcPr>
          <w:p w14:paraId="038278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гостиницами, мест на 1000 чел.</w:t>
            </w:r>
          </w:p>
        </w:tc>
        <w:tc>
          <w:tcPr>
            <w:tcW w:w="1853" w:type="dxa"/>
          </w:tcPr>
          <w:p w14:paraId="3F63E6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 w14:paraId="225D7A9D" w14:textId="77777777">
        <w:tc>
          <w:tcPr>
            <w:tcW w:w="437" w:type="dxa"/>
            <w:vMerge/>
          </w:tcPr>
          <w:p w14:paraId="59C4C69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6D0364C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14:paraId="363ECD1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14:paraId="224DA87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14:paraId="1844CC4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 w14:paraId="74B23952" w14:textId="77777777">
        <w:tc>
          <w:tcPr>
            <w:tcW w:w="437" w:type="dxa"/>
            <w:vMerge w:val="restart"/>
          </w:tcPr>
          <w:p w14:paraId="7735A31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  <w:vMerge w:val="restart"/>
          </w:tcPr>
          <w:p w14:paraId="5FBD885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курортной инфраструктуры</w:t>
            </w:r>
          </w:p>
        </w:tc>
        <w:tc>
          <w:tcPr>
            <w:tcW w:w="2904" w:type="dxa"/>
            <w:vMerge w:val="restart"/>
          </w:tcPr>
          <w:p w14:paraId="052417E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14:paraId="54B57F1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14:paraId="51D85E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 w14:paraId="0C89C598" w14:textId="77777777">
        <w:tc>
          <w:tcPr>
            <w:tcW w:w="437" w:type="dxa"/>
            <w:vMerge/>
          </w:tcPr>
          <w:p w14:paraId="744DF6E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6E05B5F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6C237C0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5B1A8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14:paraId="4A146C4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 w14:paraId="3A5C1200" w14:textId="77777777">
        <w:tc>
          <w:tcPr>
            <w:tcW w:w="437" w:type="dxa"/>
            <w:vMerge w:val="restart"/>
          </w:tcPr>
          <w:p w14:paraId="1C6E12B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1" w:type="dxa"/>
            <w:vMerge w:val="restart"/>
          </w:tcPr>
          <w:p w14:paraId="45D1B12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рекреационной инфраструктуры</w:t>
            </w:r>
          </w:p>
        </w:tc>
        <w:tc>
          <w:tcPr>
            <w:tcW w:w="2904" w:type="dxa"/>
            <w:vMerge w:val="restart"/>
          </w:tcPr>
          <w:p w14:paraId="1887075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обеспеченности: в том числе для активных видов отдыха</w:t>
            </w:r>
          </w:p>
        </w:tc>
        <w:tc>
          <w:tcPr>
            <w:tcW w:w="1984" w:type="dxa"/>
          </w:tcPr>
          <w:p w14:paraId="0F31F92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14:paraId="0B2F8DB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F3233" w:rsidRPr="00146AF8" w14:paraId="133D9662" w14:textId="77777777">
        <w:tc>
          <w:tcPr>
            <w:tcW w:w="437" w:type="dxa"/>
            <w:vMerge/>
          </w:tcPr>
          <w:p w14:paraId="792B5B2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0F548FC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3A1CB08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AC8F0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14:paraId="6BF78F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3233" w:rsidRPr="00146AF8" w14:paraId="113689A3" w14:textId="77777777">
        <w:tc>
          <w:tcPr>
            <w:tcW w:w="437" w:type="dxa"/>
            <w:vMerge/>
          </w:tcPr>
          <w:p w14:paraId="3CBEF50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04CA2B8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14:paraId="5AF5107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14:paraId="068696E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53" w:type="dxa"/>
          </w:tcPr>
          <w:p w14:paraId="7458E42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14:paraId="744AEC4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77D97" w14:textId="77777777"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79F860" w14:textId="77777777"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3A51B7" w14:textId="77777777"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5DC752" w14:textId="77777777"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объектов промышленности</w:t>
      </w:r>
    </w:p>
    <w:p w14:paraId="6EB49FE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85324" w14:textId="77777777"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174A524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19439BE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51C1B20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производственной инфраструктуры</w:t>
      </w:r>
    </w:p>
    <w:p w14:paraId="0ED7BC1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6A5E1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p w14:paraId="68266A1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699"/>
        <w:gridCol w:w="1843"/>
        <w:gridCol w:w="1709"/>
        <w:gridCol w:w="1570"/>
      </w:tblGrid>
      <w:tr w:rsidR="000F3233" w:rsidRPr="00146AF8" w14:paraId="67AAFDF8" w14:textId="77777777">
        <w:tc>
          <w:tcPr>
            <w:tcW w:w="567" w:type="dxa"/>
            <w:vMerge w:val="restart"/>
          </w:tcPr>
          <w:p w14:paraId="24C043B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vMerge w:val="restart"/>
          </w:tcPr>
          <w:p w14:paraId="7EF314D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</w:tc>
        <w:tc>
          <w:tcPr>
            <w:tcW w:w="1699" w:type="dxa"/>
            <w:vMerge w:val="restart"/>
          </w:tcPr>
          <w:p w14:paraId="4E72F63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43" w:type="dxa"/>
            <w:vMerge w:val="restart"/>
          </w:tcPr>
          <w:p w14:paraId="2B5B5B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1709" w:type="dxa"/>
          </w:tcPr>
          <w:p w14:paraId="6AE2F17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 промышленной зоны</w:t>
            </w:r>
          </w:p>
        </w:tc>
        <w:tc>
          <w:tcPr>
            <w:tcW w:w="1570" w:type="dxa"/>
          </w:tcPr>
          <w:p w14:paraId="1F57001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 w14:paraId="36996788" w14:textId="77777777">
        <w:tc>
          <w:tcPr>
            <w:tcW w:w="567" w:type="dxa"/>
            <w:vMerge/>
          </w:tcPr>
          <w:p w14:paraId="25DDF2D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EBA744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620BB4E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27544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DD95CF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 промышленной зоны</w:t>
            </w:r>
          </w:p>
        </w:tc>
        <w:tc>
          <w:tcPr>
            <w:tcW w:w="1570" w:type="dxa"/>
          </w:tcPr>
          <w:p w14:paraId="76D0780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 w14:paraId="2176BC82" w14:textId="77777777">
        <w:tc>
          <w:tcPr>
            <w:tcW w:w="567" w:type="dxa"/>
            <w:vMerge/>
          </w:tcPr>
          <w:p w14:paraId="36258ED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9E6B8E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50897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B5F3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9" w:type="dxa"/>
          </w:tcPr>
          <w:p w14:paraId="364DE60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14:paraId="657DAD8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14:paraId="632A7DF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0975F" w14:textId="77777777" w:rsidR="00EF091D" w:rsidRDefault="00EF091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132BFB65" w14:textId="77777777" w:rsidR="00EF091D" w:rsidRDefault="00EF091D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14:paraId="19580A1D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12</w:t>
      </w:r>
    </w:p>
    <w:p w14:paraId="6188CBC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FDA76B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Площадь и размеры земельных участков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</w:t>
      </w:r>
    </w:p>
    <w:p w14:paraId="390C9AD3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 1 тыс. чел.</w:t>
      </w:r>
    </w:p>
    <w:p w14:paraId="339C5A2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24"/>
        <w:gridCol w:w="3261"/>
      </w:tblGrid>
      <w:tr w:rsidR="000F3233" w:rsidRPr="00146AF8" w14:paraId="6BA88B1F" w14:textId="77777777" w:rsidTr="00242D39">
        <w:tc>
          <w:tcPr>
            <w:tcW w:w="2608" w:type="dxa"/>
            <w:vMerge w:val="restart"/>
          </w:tcPr>
          <w:p w14:paraId="103B91A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Общетоварные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склады</w:t>
            </w:r>
          </w:p>
        </w:tc>
        <w:tc>
          <w:tcPr>
            <w:tcW w:w="3124" w:type="dxa"/>
          </w:tcPr>
          <w:p w14:paraId="584F03A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Площадь складов, кв. м</w:t>
            </w:r>
          </w:p>
        </w:tc>
        <w:tc>
          <w:tcPr>
            <w:tcW w:w="3261" w:type="dxa"/>
          </w:tcPr>
          <w:p w14:paraId="6A4B73D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14:paraId="65F65DBD" w14:textId="77777777" w:rsidTr="00242D39">
        <w:tc>
          <w:tcPr>
            <w:tcW w:w="2608" w:type="dxa"/>
            <w:vMerge/>
          </w:tcPr>
          <w:p w14:paraId="3BEE1A0D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14:paraId="386A2CE1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261" w:type="dxa"/>
          </w:tcPr>
          <w:p w14:paraId="5C488A81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14:paraId="4AB70001" w14:textId="77777777" w:rsidTr="00242D39">
        <w:tc>
          <w:tcPr>
            <w:tcW w:w="2608" w:type="dxa"/>
          </w:tcPr>
          <w:p w14:paraId="37770490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3124" w:type="dxa"/>
          </w:tcPr>
          <w:p w14:paraId="6BF6C72D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14:paraId="7543F265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42D39" w:rsidRPr="00146AF8" w14:paraId="5C519564" w14:textId="77777777" w:rsidTr="00242D39">
        <w:tc>
          <w:tcPr>
            <w:tcW w:w="2608" w:type="dxa"/>
          </w:tcPr>
          <w:p w14:paraId="6988152E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</w:p>
        </w:tc>
        <w:tc>
          <w:tcPr>
            <w:tcW w:w="3124" w:type="dxa"/>
          </w:tcPr>
          <w:p w14:paraId="24A1785A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261" w:type="dxa"/>
          </w:tcPr>
          <w:p w14:paraId="6192EB16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</w:tbl>
    <w:p w14:paraId="40DCF478" w14:textId="77777777"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9B82F2" w14:textId="77777777"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3"/>
      <w:bookmarkEnd w:id="2"/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23FB7893" w14:textId="77777777"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4D6038" w14:textId="77777777" w:rsidR="00242D39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1. При размещении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в составе специализированных групп размеры земельных участков </w:t>
      </w:r>
      <w:r w:rsidR="00242D39">
        <w:rPr>
          <w:rFonts w:ascii="Times New Roman" w:hAnsi="Times New Roman" w:cs="Times New Roman"/>
          <w:sz w:val="28"/>
          <w:szCs w:val="28"/>
        </w:rPr>
        <w:t>рекомендуется сокращать до 30%.</w:t>
      </w:r>
    </w:p>
    <w:p w14:paraId="1070FC65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В зонах досрочного завоза товаров размеры земельных участков следует увеличивать на 40%.</w:t>
      </w:r>
    </w:p>
    <w:p w14:paraId="598F5D12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Уровень товарных запасов для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определяется требованиями рынка.</w:t>
      </w:r>
    </w:p>
    <w:p w14:paraId="6BF27196" w14:textId="77777777" w:rsidR="009B77C5" w:rsidRDefault="009B77C5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14:paraId="4EFC7B2E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13</w:t>
      </w:r>
    </w:p>
    <w:p w14:paraId="470E7EE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86DE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Вместимость и размеры земельных участков специализированных</w:t>
      </w:r>
    </w:p>
    <w:p w14:paraId="340CA03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складов на 1 тыс. чел.</w:t>
      </w:r>
    </w:p>
    <w:p w14:paraId="636B366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119"/>
        <w:gridCol w:w="3402"/>
      </w:tblGrid>
      <w:tr w:rsidR="000F3233" w:rsidRPr="00146AF8" w14:paraId="03A26323" w14:textId="77777777" w:rsidTr="009B77C5">
        <w:tc>
          <w:tcPr>
            <w:tcW w:w="2472" w:type="dxa"/>
            <w:vMerge w:val="restart"/>
          </w:tcPr>
          <w:p w14:paraId="2312A76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склады</w:t>
            </w:r>
          </w:p>
        </w:tc>
        <w:tc>
          <w:tcPr>
            <w:tcW w:w="3119" w:type="dxa"/>
          </w:tcPr>
          <w:p w14:paraId="1DAD8ED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Вместимость складов, т</w:t>
            </w:r>
            <w:r w:rsidR="00242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64D6ED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14:paraId="72AF0155" w14:textId="77777777" w:rsidTr="009B77C5">
        <w:tc>
          <w:tcPr>
            <w:tcW w:w="2472" w:type="dxa"/>
            <w:vMerge/>
          </w:tcPr>
          <w:p w14:paraId="07C1E333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35D8D2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402" w:type="dxa"/>
          </w:tcPr>
          <w:p w14:paraId="10CBBA19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14:paraId="3EAECD78" w14:textId="77777777" w:rsidTr="009B77C5">
        <w:tc>
          <w:tcPr>
            <w:tcW w:w="2472" w:type="dxa"/>
          </w:tcPr>
          <w:p w14:paraId="3ED3192F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3119" w:type="dxa"/>
          </w:tcPr>
          <w:p w14:paraId="4379EAED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3736718C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42D39" w:rsidRPr="00146AF8" w14:paraId="04267136" w14:textId="77777777" w:rsidTr="009B77C5">
        <w:tc>
          <w:tcPr>
            <w:tcW w:w="2472" w:type="dxa"/>
          </w:tcPr>
          <w:p w14:paraId="530D449E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Фруктохранилища</w:t>
            </w:r>
          </w:p>
        </w:tc>
        <w:tc>
          <w:tcPr>
            <w:tcW w:w="3119" w:type="dxa"/>
            <w:vMerge w:val="restart"/>
          </w:tcPr>
          <w:p w14:paraId="3F0E3AF0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  <w:vMerge w:val="restart"/>
          </w:tcPr>
          <w:p w14:paraId="1FF7E55A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242D39" w:rsidRPr="00146AF8" w14:paraId="5AB660BC" w14:textId="77777777" w:rsidTr="009B77C5">
        <w:tc>
          <w:tcPr>
            <w:tcW w:w="2472" w:type="dxa"/>
          </w:tcPr>
          <w:p w14:paraId="51D1CAFB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Овощехранилища</w:t>
            </w:r>
          </w:p>
        </w:tc>
        <w:tc>
          <w:tcPr>
            <w:tcW w:w="3119" w:type="dxa"/>
            <w:vMerge/>
          </w:tcPr>
          <w:p w14:paraId="7864D905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FE68CDA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39" w:rsidRPr="00146AF8" w14:paraId="7360C891" w14:textId="77777777" w:rsidTr="009B77C5">
        <w:tc>
          <w:tcPr>
            <w:tcW w:w="2472" w:type="dxa"/>
          </w:tcPr>
          <w:p w14:paraId="21A9E876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Картофелехранилища</w:t>
            </w:r>
          </w:p>
        </w:tc>
        <w:tc>
          <w:tcPr>
            <w:tcW w:w="3119" w:type="dxa"/>
            <w:vMerge/>
          </w:tcPr>
          <w:p w14:paraId="0E47BA62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0C5E7F6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B5AC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D6B173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4A628036" w14:textId="77777777"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DD85FD" w14:textId="77777777" w:rsidR="000B4E10" w:rsidRDefault="000F3233" w:rsidP="00D2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В районах выращивания и заготовок картофеля, овощей и фруктов вместимость складов и размеры площади земельных участков соответственно п</w:t>
      </w:r>
      <w:r w:rsidR="00EF091D">
        <w:rPr>
          <w:rFonts w:ascii="Times New Roman" w:hAnsi="Times New Roman" w:cs="Times New Roman"/>
          <w:sz w:val="28"/>
          <w:szCs w:val="28"/>
        </w:rPr>
        <w:t>ринимаются с коэффициентом 0,6.</w:t>
      </w:r>
    </w:p>
    <w:p w14:paraId="306A03BE" w14:textId="77777777"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1E58C7" w14:textId="77777777"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40B272" w14:textId="77777777" w:rsidR="000F3233" w:rsidRPr="00146AF8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сбора, транспортирования,</w:t>
      </w:r>
    </w:p>
    <w:p w14:paraId="560A8579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обработки, утилизации, обезвреживания, захоронения твердых</w:t>
      </w:r>
    </w:p>
    <w:p w14:paraId="6CAF466D" w14:textId="77777777" w:rsidR="009B77C5" w:rsidRDefault="000F3233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коммунальных отход</w:t>
      </w:r>
      <w:r w:rsidR="009B77C5">
        <w:rPr>
          <w:rFonts w:ascii="Times New Roman" w:hAnsi="Times New Roman" w:cs="Times New Roman"/>
          <w:sz w:val="28"/>
          <w:szCs w:val="28"/>
        </w:rPr>
        <w:t>ов</w:t>
      </w:r>
    </w:p>
    <w:p w14:paraId="1B2DAAC7" w14:textId="77777777" w:rsidR="009B77C5" w:rsidRPr="00146AF8" w:rsidRDefault="009B77C5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FD4C6A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14:paraId="2D695A3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1"/>
        <w:gridCol w:w="2381"/>
        <w:gridCol w:w="2630"/>
        <w:gridCol w:w="1210"/>
      </w:tblGrid>
      <w:tr w:rsidR="000F3233" w:rsidRPr="00146AF8" w14:paraId="7C3EA40F" w14:textId="77777777">
        <w:tc>
          <w:tcPr>
            <w:tcW w:w="576" w:type="dxa"/>
          </w:tcPr>
          <w:p w14:paraId="3DB6FCC5" w14:textId="77777777" w:rsidR="000F3233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1" w:type="dxa"/>
          </w:tcPr>
          <w:p w14:paraId="300BF70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381" w:type="dxa"/>
          </w:tcPr>
          <w:p w14:paraId="5610526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840" w:type="dxa"/>
            <w:gridSpan w:val="2"/>
          </w:tcPr>
          <w:p w14:paraId="4B36469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расчетных показателей</w:t>
            </w:r>
          </w:p>
        </w:tc>
      </w:tr>
      <w:tr w:rsidR="000F3233" w:rsidRPr="00146AF8" w14:paraId="6A2953E6" w14:textId="77777777">
        <w:tc>
          <w:tcPr>
            <w:tcW w:w="576" w:type="dxa"/>
          </w:tcPr>
          <w:p w14:paraId="0A28BCC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14:paraId="57DFC6E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14:paraId="3EDF9D1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gridSpan w:val="2"/>
          </w:tcPr>
          <w:p w14:paraId="239A1BC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 w14:paraId="67FC2D68" w14:textId="77777777">
        <w:tc>
          <w:tcPr>
            <w:tcW w:w="576" w:type="dxa"/>
            <w:vMerge w:val="restart"/>
          </w:tcPr>
          <w:p w14:paraId="4E8482E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1" w:type="dxa"/>
            <w:vMerge w:val="restart"/>
          </w:tcPr>
          <w:p w14:paraId="4C9DFA4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 твердых коммунальных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</w:tcPr>
          <w:p w14:paraId="63968DD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предприятия и сооружения по обработке, утилизации, обезвреживанию и размещению твердых коммунальных отходов, га/1 тыс. тонн твердых коммунальных отходов в год</w:t>
            </w:r>
          </w:p>
        </w:tc>
        <w:tc>
          <w:tcPr>
            <w:tcW w:w="2630" w:type="dxa"/>
          </w:tcPr>
          <w:p w14:paraId="21CD59F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1210" w:type="dxa"/>
          </w:tcPr>
          <w:p w14:paraId="5E0103D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 w14:paraId="2374A11C" w14:textId="77777777">
        <w:tc>
          <w:tcPr>
            <w:tcW w:w="576" w:type="dxa"/>
            <w:vMerge/>
          </w:tcPr>
          <w:p w14:paraId="5066EF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1807C9E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7DDA5FA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3D93E88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склады свежего компоста</w:t>
            </w:r>
          </w:p>
        </w:tc>
        <w:tc>
          <w:tcPr>
            <w:tcW w:w="1210" w:type="dxa"/>
          </w:tcPr>
          <w:p w14:paraId="6E4D384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 w14:paraId="2DF3DE9B" w14:textId="77777777">
        <w:tc>
          <w:tcPr>
            <w:tcW w:w="576" w:type="dxa"/>
            <w:vMerge/>
          </w:tcPr>
          <w:p w14:paraId="4C55745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055CAD7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4F772D6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A15C8B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</w:t>
            </w:r>
          </w:p>
        </w:tc>
        <w:tc>
          <w:tcPr>
            <w:tcW w:w="1210" w:type="dxa"/>
          </w:tcPr>
          <w:p w14:paraId="20C12D4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 w14:paraId="5FA7FE37" w14:textId="77777777">
        <w:tc>
          <w:tcPr>
            <w:tcW w:w="576" w:type="dxa"/>
            <w:vMerge/>
          </w:tcPr>
          <w:p w14:paraId="7FAFAEE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11D5E8E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653B71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A48FE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компостирования</w:t>
            </w:r>
          </w:p>
        </w:tc>
        <w:tc>
          <w:tcPr>
            <w:tcW w:w="1210" w:type="dxa"/>
          </w:tcPr>
          <w:p w14:paraId="1832606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0,5 - 1</w:t>
            </w:r>
          </w:p>
        </w:tc>
      </w:tr>
      <w:tr w:rsidR="000F3233" w:rsidRPr="00146AF8" w14:paraId="2BA80754" w14:textId="77777777">
        <w:tc>
          <w:tcPr>
            <w:tcW w:w="576" w:type="dxa"/>
            <w:vMerge/>
          </w:tcPr>
          <w:p w14:paraId="4AD07EC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3B9CDA0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0B6640A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CCAF9E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ассенизации</w:t>
            </w:r>
          </w:p>
        </w:tc>
        <w:tc>
          <w:tcPr>
            <w:tcW w:w="1210" w:type="dxa"/>
          </w:tcPr>
          <w:p w14:paraId="41E28F8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</w:tr>
      <w:tr w:rsidR="000F3233" w:rsidRPr="00146AF8" w14:paraId="409C5C75" w14:textId="77777777">
        <w:tc>
          <w:tcPr>
            <w:tcW w:w="576" w:type="dxa"/>
            <w:vMerge/>
          </w:tcPr>
          <w:p w14:paraId="682DF59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46334DB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39383CB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3D7F1C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сливные станции</w:t>
            </w:r>
          </w:p>
        </w:tc>
        <w:tc>
          <w:tcPr>
            <w:tcW w:w="1210" w:type="dxa"/>
          </w:tcPr>
          <w:p w14:paraId="507F599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 w14:paraId="30B38313" w14:textId="77777777">
        <w:tc>
          <w:tcPr>
            <w:tcW w:w="576" w:type="dxa"/>
            <w:vMerge/>
          </w:tcPr>
          <w:p w14:paraId="4993B83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430FDDC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2BC823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4DC97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1210" w:type="dxa"/>
          </w:tcPr>
          <w:p w14:paraId="3DACFE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 w14:paraId="666C89AD" w14:textId="77777777">
        <w:tc>
          <w:tcPr>
            <w:tcW w:w="576" w:type="dxa"/>
            <w:vMerge/>
          </w:tcPr>
          <w:p w14:paraId="71B841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44ACFE4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3BA4FB7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4350954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210" w:type="dxa"/>
          </w:tcPr>
          <w:p w14:paraId="057B4E0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F3233" w:rsidRPr="00146AF8" w14:paraId="3A4D449B" w14:textId="77777777">
        <w:tc>
          <w:tcPr>
            <w:tcW w:w="576" w:type="dxa"/>
            <w:vMerge/>
          </w:tcPr>
          <w:p w14:paraId="6CEAA1B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004ACA9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04AC5E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5F9791A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мусоросжигательные и мусороперерабатывающие объекты</w:t>
            </w:r>
          </w:p>
        </w:tc>
        <w:tc>
          <w:tcPr>
            <w:tcW w:w="1210" w:type="dxa"/>
          </w:tcPr>
          <w:p w14:paraId="54BB8E4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 w14:paraId="4076FB7C" w14:textId="77777777">
        <w:tc>
          <w:tcPr>
            <w:tcW w:w="576" w:type="dxa"/>
            <w:vMerge/>
          </w:tcPr>
          <w:p w14:paraId="414DC4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5F85B12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6EA8D8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840" w:type="dxa"/>
            <w:gridSpan w:val="2"/>
          </w:tcPr>
          <w:p w14:paraId="0F440B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</w:tbl>
    <w:p w14:paraId="2F9AA84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376D29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Примечания.</w:t>
      </w:r>
    </w:p>
    <w:p w14:paraId="786399E7" w14:textId="77777777"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43538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Наименьшие размеры площадей полигонов относятся к сооружениям, размещаемым на песчаных грунтах.</w:t>
      </w:r>
    </w:p>
    <w:p w14:paraId="424A7A63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загрязнений.</w:t>
      </w:r>
    </w:p>
    <w:p w14:paraId="3E46080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AEA2C7" w14:textId="77777777" w:rsidR="00242D39" w:rsidRDefault="00242D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A7628B" w14:textId="77777777"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7C3573" w14:textId="77777777"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1B7D81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AA9A19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E6A1ED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DEC9DB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F29859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DCB543D" w14:textId="77777777" w:rsidR="0095101C" w:rsidRDefault="0095101C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6B940E" w14:textId="77777777" w:rsidR="003E542E" w:rsidRDefault="003E542E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E542E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461BCC81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814E9A" w14:textId="77777777" w:rsidR="000F3233" w:rsidRPr="00146AF8" w:rsidRDefault="000B4E1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показатели, устанавливаемые</w:t>
      </w:r>
    </w:p>
    <w:p w14:paraId="02B1265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пожарных депо и пожарных автомобилей для населенных</w:t>
      </w:r>
    </w:p>
    <w:tbl>
      <w:tblPr>
        <w:tblpPr w:leftFromText="180" w:rightFromText="180" w:vertAnchor="text" w:horzAnchor="margin" w:tblpY="811"/>
        <w:tblW w:w="133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134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D10C59" w:rsidRPr="00D1518E" w14:paraId="317A5D14" w14:textId="77777777" w:rsidTr="00F970B4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A84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BAA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Население, тыс. чел</w:t>
            </w:r>
          </w:p>
        </w:tc>
        <w:tc>
          <w:tcPr>
            <w:tcW w:w="11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DD8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Площадь территории населенного пункта, га</w:t>
            </w:r>
          </w:p>
        </w:tc>
      </w:tr>
      <w:tr w:rsidR="00D10C59" w:rsidRPr="00D1518E" w14:paraId="6A8CC898" w14:textId="77777777" w:rsidTr="00D10C59">
        <w:trPr>
          <w:trHeight w:val="13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84A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86C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366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392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2000-4000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E67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4000-6000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F41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6000-8000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8A6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8000-10000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1D9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10000-12000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7A2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12000-14000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55D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14000-16000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D82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16000-18000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E46D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18000-20000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1B5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20000-25000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D30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25000-30000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B83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30000-35000</w:t>
            </w:r>
          </w:p>
        </w:tc>
      </w:tr>
      <w:tr w:rsidR="00B73F05" w:rsidRPr="00D1518E" w14:paraId="0D5964E6" w14:textId="77777777" w:rsidTr="003277D7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85E6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D144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F7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CAAA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C11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9183A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346BC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D4FB8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333D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8C7E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95BD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156F0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128F3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E479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A28B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3F05" w:rsidRPr="00D1518E" w14:paraId="4822DFEF" w14:textId="77777777" w:rsidTr="003277D7">
        <w:trPr>
          <w:trHeight w:val="13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911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E86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2E1CF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  <w:drawing>
                <wp:inline distT="0" distB="0" distL="0" distR="0" wp14:anchorId="66B8190A" wp14:editId="3FA5846D">
                  <wp:extent cx="318135" cy="389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D77A0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2FC2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506BDC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46D540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6FDBA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4B7D8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1C4DCF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E1D1E4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13E13E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8EA3B1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2A932B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5CB89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14:paraId="6B78A142" w14:textId="77777777" w:rsidTr="003277D7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5B48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C988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47771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0265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9616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81A914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403675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7630A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360E3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CC9573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8E101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0C9F8B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517922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A0B48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3AEBE6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14:paraId="7661360D" w14:textId="77777777" w:rsidTr="005D029B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E7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F42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C9D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39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368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2E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E3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8C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5F5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80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6D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71B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C56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95F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4B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638C0F" w14:textId="77777777"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</w:t>
      </w:r>
    </w:p>
    <w:p w14:paraId="2800CE54" w14:textId="77777777" w:rsidR="00EF091D" w:rsidRDefault="00EF091D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EF091D" w:rsidSect="003E542E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p w14:paraId="41F82CCE" w14:textId="77777777"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DBAED4" w14:textId="77777777"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ECEEC9B" w14:textId="77777777"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357DE3B" w14:textId="77777777" w:rsidR="000F3233" w:rsidRPr="00D1518E" w:rsidRDefault="005E768B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="000F3233" w:rsidRPr="00D1518E">
        <w:rPr>
          <w:rFonts w:ascii="Times New Roman" w:hAnsi="Times New Roman" w:cs="Times New Roman"/>
          <w:b w:val="0"/>
          <w:sz w:val="28"/>
          <w:szCs w:val="28"/>
        </w:rPr>
        <w:t>имечания.</w:t>
      </w:r>
    </w:p>
    <w:p w14:paraId="0CF57B2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В числителе - общее количество пожарных депо, в знаменателе - количество пожарных депо и количество пожарных автомобилей в каждом.</w:t>
      </w:r>
    </w:p>
    <w:p w14:paraId="4082CC4E" w14:textId="77777777" w:rsidR="000F3233" w:rsidRPr="00146AF8" w:rsidRDefault="008F4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Радиус обслуживания пожарных депо следует принимать 3 км.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14:paraId="74E4A23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2F84E1" w14:textId="77777777" w:rsidR="005E768B" w:rsidRDefault="005E76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095313" w14:textId="77777777" w:rsidR="000B4E10" w:rsidRDefault="000B4E10" w:rsidP="007103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B4E10" w:rsidSect="003E542E">
          <w:pgSz w:w="11905" w:h="16838"/>
          <w:pgMar w:top="1134" w:right="850" w:bottom="1134" w:left="1701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10. Расчетные показатели, устанавливаемые в соответствии с постановлением Правительства Российской Федерации от 16.12.2020 № 2122 «О расчетных показателях, подлежащих установлению в </w:t>
      </w:r>
      <w:r w:rsidR="00710300">
        <w:rPr>
          <w:rFonts w:ascii="Times New Roman" w:hAnsi="Times New Roman" w:cs="Times New Roman"/>
          <w:sz w:val="28"/>
          <w:szCs w:val="28"/>
        </w:rPr>
        <w:t>региональных нормативах градостроительного проектирования»</w:t>
      </w:r>
    </w:p>
    <w:p w14:paraId="24C4E79C" w14:textId="77777777" w:rsidR="000B4E10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F5FED9" w14:textId="77777777" w:rsidR="000F3233" w:rsidRPr="00146AF8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количества</w:t>
      </w:r>
    </w:p>
    <w:p w14:paraId="683EA6F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</w:t>
      </w:r>
    </w:p>
    <w:p w14:paraId="4699482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1A689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16</w:t>
      </w:r>
    </w:p>
    <w:p w14:paraId="000E894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0"/>
        <w:gridCol w:w="2122"/>
        <w:gridCol w:w="2268"/>
      </w:tblGrid>
      <w:tr w:rsidR="000F3233" w:rsidRPr="00146AF8" w14:paraId="50E2A65D" w14:textId="77777777">
        <w:tc>
          <w:tcPr>
            <w:tcW w:w="4670" w:type="dxa"/>
          </w:tcPr>
          <w:p w14:paraId="48B407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сооружения, рекреационные территории и объекты отдыха</w:t>
            </w:r>
          </w:p>
        </w:tc>
        <w:tc>
          <w:tcPr>
            <w:tcW w:w="2122" w:type="dxa"/>
          </w:tcPr>
          <w:p w14:paraId="3D92DDD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14:paraId="4655491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расчетную единицу</w:t>
            </w:r>
          </w:p>
        </w:tc>
      </w:tr>
      <w:tr w:rsidR="000F3233" w:rsidRPr="00146AF8" w14:paraId="1C94AB50" w14:textId="77777777">
        <w:tc>
          <w:tcPr>
            <w:tcW w:w="4670" w:type="dxa"/>
          </w:tcPr>
          <w:p w14:paraId="22152CE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14:paraId="2168821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52B27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14:paraId="686E8D8F" w14:textId="77777777">
        <w:tc>
          <w:tcPr>
            <w:tcW w:w="9060" w:type="dxa"/>
            <w:gridSpan w:val="3"/>
          </w:tcPr>
          <w:p w14:paraId="0E7CE51F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0F3233" w:rsidRPr="00146AF8" w14:paraId="7C28B4D0" w14:textId="77777777">
        <w:tc>
          <w:tcPr>
            <w:tcW w:w="4670" w:type="dxa"/>
          </w:tcPr>
          <w:p w14:paraId="743982B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2122" w:type="dxa"/>
          </w:tcPr>
          <w:p w14:paraId="5D5953B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46EC8E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 w14:paraId="6E440DDD" w14:textId="77777777">
        <w:tc>
          <w:tcPr>
            <w:tcW w:w="4670" w:type="dxa"/>
          </w:tcPr>
          <w:p w14:paraId="40AD993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Лесопарки и заповедники</w:t>
            </w:r>
          </w:p>
        </w:tc>
        <w:tc>
          <w:tcPr>
            <w:tcW w:w="2122" w:type="dxa"/>
          </w:tcPr>
          <w:p w14:paraId="5EDB53A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1F251FD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 w14:paraId="46E324BB" w14:textId="77777777">
        <w:tc>
          <w:tcPr>
            <w:tcW w:w="4670" w:type="dxa"/>
          </w:tcPr>
          <w:p w14:paraId="43D4DA6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122" w:type="dxa"/>
          </w:tcPr>
          <w:p w14:paraId="57CBC33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3F0BE87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41F245F8" w14:textId="77777777">
        <w:tc>
          <w:tcPr>
            <w:tcW w:w="4670" w:type="dxa"/>
          </w:tcPr>
          <w:p w14:paraId="1304F68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2122" w:type="dxa"/>
          </w:tcPr>
          <w:p w14:paraId="40731FD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единовременных посетителей</w:t>
            </w:r>
          </w:p>
        </w:tc>
        <w:tc>
          <w:tcPr>
            <w:tcW w:w="2268" w:type="dxa"/>
          </w:tcPr>
          <w:p w14:paraId="1B986F4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F3233" w:rsidRPr="00146AF8" w14:paraId="62D644CD" w14:textId="77777777">
        <w:tc>
          <w:tcPr>
            <w:tcW w:w="4670" w:type="dxa"/>
          </w:tcPr>
          <w:p w14:paraId="06731E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122" w:type="dxa"/>
          </w:tcPr>
          <w:p w14:paraId="0952B6D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453D7C4C" w14:textId="77777777"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 w14:paraId="1DBF61DC" w14:textId="77777777">
        <w:tc>
          <w:tcPr>
            <w:tcW w:w="4670" w:type="dxa"/>
          </w:tcPr>
          <w:p w14:paraId="511A5A7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(туристские и курортные)</w:t>
            </w:r>
          </w:p>
        </w:tc>
        <w:tc>
          <w:tcPr>
            <w:tcW w:w="2122" w:type="dxa"/>
          </w:tcPr>
          <w:p w14:paraId="7B0D79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4F0C1646" w14:textId="77777777"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 w14:paraId="01850506" w14:textId="77777777">
        <w:tc>
          <w:tcPr>
            <w:tcW w:w="4670" w:type="dxa"/>
          </w:tcPr>
          <w:p w14:paraId="5219F40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Мотели и кемпинги</w:t>
            </w:r>
          </w:p>
        </w:tc>
        <w:tc>
          <w:tcPr>
            <w:tcW w:w="2122" w:type="dxa"/>
          </w:tcPr>
          <w:p w14:paraId="48B2EEA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137B700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 расчетной вместимости</w:t>
            </w:r>
          </w:p>
        </w:tc>
      </w:tr>
      <w:tr w:rsidR="000F3233" w:rsidRPr="00146AF8" w14:paraId="11FD3712" w14:textId="77777777">
        <w:tc>
          <w:tcPr>
            <w:tcW w:w="4670" w:type="dxa"/>
          </w:tcPr>
          <w:p w14:paraId="671E7A2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122" w:type="dxa"/>
          </w:tcPr>
          <w:p w14:paraId="174185F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47BBFD9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652394F4" w14:textId="77777777">
        <w:tc>
          <w:tcPr>
            <w:tcW w:w="4670" w:type="dxa"/>
          </w:tcPr>
          <w:p w14:paraId="3A36688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2122" w:type="dxa"/>
          </w:tcPr>
          <w:p w14:paraId="54541B3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14:paraId="39A40A1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следующее количество расчетных единиц</w:t>
            </w:r>
          </w:p>
        </w:tc>
      </w:tr>
      <w:tr w:rsidR="000F3233" w:rsidRPr="00146AF8" w14:paraId="6D9CD859" w14:textId="77777777">
        <w:tc>
          <w:tcPr>
            <w:tcW w:w="9060" w:type="dxa"/>
            <w:gridSpan w:val="3"/>
          </w:tcPr>
          <w:p w14:paraId="21163FDD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</w:tr>
      <w:tr w:rsidR="000F3233" w:rsidRPr="00146AF8" w14:paraId="26945D10" w14:textId="77777777">
        <w:tc>
          <w:tcPr>
            <w:tcW w:w="4670" w:type="dxa"/>
          </w:tcPr>
          <w:p w14:paraId="3524D11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Учреждения органов государственной власти</w:t>
            </w:r>
          </w:p>
        </w:tc>
        <w:tc>
          <w:tcPr>
            <w:tcW w:w="2122" w:type="dxa"/>
          </w:tcPr>
          <w:p w14:paraId="6075EB1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6C9CB9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200 - 220</w:t>
            </w:r>
          </w:p>
        </w:tc>
      </w:tr>
      <w:tr w:rsidR="000F3233" w:rsidRPr="00146AF8" w14:paraId="3A5B1D2F" w14:textId="77777777">
        <w:tc>
          <w:tcPr>
            <w:tcW w:w="4670" w:type="dxa"/>
          </w:tcPr>
          <w:p w14:paraId="24C2F64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122" w:type="dxa"/>
          </w:tcPr>
          <w:p w14:paraId="666F800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5E8F4BC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100 - 120</w:t>
            </w:r>
          </w:p>
        </w:tc>
      </w:tr>
      <w:tr w:rsidR="000F3233" w:rsidRPr="00146AF8" w14:paraId="4A1AEDF2" w14:textId="77777777">
        <w:tc>
          <w:tcPr>
            <w:tcW w:w="4670" w:type="dxa"/>
          </w:tcPr>
          <w:p w14:paraId="547B72A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122" w:type="dxa"/>
          </w:tcPr>
          <w:p w14:paraId="1EE993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01CDAAB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0F3233" w:rsidRPr="00146AF8" w14:paraId="0547F232" w14:textId="77777777">
        <w:tc>
          <w:tcPr>
            <w:tcW w:w="4670" w:type="dxa"/>
          </w:tcPr>
          <w:p w14:paraId="062730F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Банки и банковские учреждения, кредитно-финансовые учреждения:</w:t>
            </w:r>
          </w:p>
        </w:tc>
        <w:tc>
          <w:tcPr>
            <w:tcW w:w="2122" w:type="dxa"/>
          </w:tcPr>
          <w:p w14:paraId="288F1CB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4EA62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44B8A694" w14:textId="77777777">
        <w:tc>
          <w:tcPr>
            <w:tcW w:w="4670" w:type="dxa"/>
          </w:tcPr>
          <w:p w14:paraId="342310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 операционными залами</w:t>
            </w:r>
          </w:p>
        </w:tc>
        <w:tc>
          <w:tcPr>
            <w:tcW w:w="2122" w:type="dxa"/>
          </w:tcPr>
          <w:p w14:paraId="402D882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DCDA17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 w14:paraId="64EB07B3" w14:textId="77777777">
        <w:tc>
          <w:tcPr>
            <w:tcW w:w="4670" w:type="dxa"/>
          </w:tcPr>
          <w:p w14:paraId="7ADB4CC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без операционных залов</w:t>
            </w:r>
          </w:p>
        </w:tc>
        <w:tc>
          <w:tcPr>
            <w:tcW w:w="2122" w:type="dxa"/>
          </w:tcPr>
          <w:p w14:paraId="4A1CBC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4B6E637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55 - 60</w:t>
            </w:r>
          </w:p>
        </w:tc>
      </w:tr>
      <w:tr w:rsidR="000F3233" w:rsidRPr="00146AF8" w14:paraId="249F5332" w14:textId="77777777">
        <w:tc>
          <w:tcPr>
            <w:tcW w:w="4670" w:type="dxa"/>
          </w:tcPr>
          <w:p w14:paraId="279349B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122" w:type="dxa"/>
          </w:tcPr>
          <w:p w14:paraId="587F328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сотрудники, студенты, занятые в одну смену</w:t>
            </w:r>
          </w:p>
        </w:tc>
        <w:tc>
          <w:tcPr>
            <w:tcW w:w="2268" w:type="dxa"/>
          </w:tcPr>
          <w:p w14:paraId="22C2C2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2 - 4 преподавателя и сотрудника + 1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10 студентов</w:t>
            </w:r>
          </w:p>
        </w:tc>
      </w:tr>
      <w:tr w:rsidR="000F3233" w:rsidRPr="00146AF8" w14:paraId="4CD40851" w14:textId="77777777">
        <w:tc>
          <w:tcPr>
            <w:tcW w:w="4670" w:type="dxa"/>
          </w:tcPr>
          <w:p w14:paraId="0F4776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дошкольных и общеобразовательных организаций</w:t>
            </w:r>
          </w:p>
        </w:tc>
        <w:tc>
          <w:tcPr>
            <w:tcW w:w="2122" w:type="dxa"/>
          </w:tcPr>
          <w:p w14:paraId="43A3E94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023881B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0F3233" w:rsidRPr="00146AF8" w14:paraId="52367653" w14:textId="77777777">
        <w:tc>
          <w:tcPr>
            <w:tcW w:w="4670" w:type="dxa"/>
          </w:tcPr>
          <w:p w14:paraId="7D4FDAEC" w14:textId="77777777" w:rsidR="000F3233" w:rsidRPr="00146AF8" w:rsidRDefault="000F323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образовательные организации искусств 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122" w:type="dxa"/>
          </w:tcPr>
          <w:p w14:paraId="7B8E9C3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занятые в одну смену</w:t>
            </w:r>
          </w:p>
        </w:tc>
        <w:tc>
          <w:tcPr>
            <w:tcW w:w="2268" w:type="dxa"/>
          </w:tcPr>
          <w:p w14:paraId="290C26B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0F3233" w:rsidRPr="00146AF8" w14:paraId="41B44A4B" w14:textId="77777777">
        <w:tc>
          <w:tcPr>
            <w:tcW w:w="4670" w:type="dxa"/>
          </w:tcPr>
          <w:p w14:paraId="0E66364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122" w:type="dxa"/>
          </w:tcPr>
          <w:p w14:paraId="023E144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29B7A6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F3233" w:rsidRPr="00146AF8" w14:paraId="30DF09E1" w14:textId="77777777">
        <w:tc>
          <w:tcPr>
            <w:tcW w:w="4670" w:type="dxa"/>
          </w:tcPr>
          <w:p w14:paraId="3C92ED8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2122" w:type="dxa"/>
          </w:tcPr>
          <w:p w14:paraId="6BAFE69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562DA9F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140 - 170</w:t>
            </w:r>
          </w:p>
        </w:tc>
      </w:tr>
      <w:tr w:rsidR="000F3233" w:rsidRPr="00146AF8" w14:paraId="1D12174B" w14:textId="77777777">
        <w:tc>
          <w:tcPr>
            <w:tcW w:w="4670" w:type="dxa"/>
          </w:tcPr>
          <w:p w14:paraId="778AD4B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122" w:type="dxa"/>
          </w:tcPr>
          <w:p w14:paraId="240EE0A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работающие в двух смежных сменах, чел.</w:t>
            </w:r>
          </w:p>
        </w:tc>
        <w:tc>
          <w:tcPr>
            <w:tcW w:w="2268" w:type="dxa"/>
          </w:tcPr>
          <w:p w14:paraId="69CDF3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 w14:paraId="7269D35F" w14:textId="77777777">
        <w:tc>
          <w:tcPr>
            <w:tcW w:w="4670" w:type="dxa"/>
          </w:tcPr>
          <w:p w14:paraId="5A146B3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122" w:type="dxa"/>
          </w:tcPr>
          <w:p w14:paraId="5C61139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чел., работающих в двух смежных сменах</w:t>
            </w:r>
          </w:p>
        </w:tc>
        <w:tc>
          <w:tcPr>
            <w:tcW w:w="2268" w:type="dxa"/>
          </w:tcPr>
          <w:p w14:paraId="133850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7 - 10</w:t>
            </w:r>
          </w:p>
        </w:tc>
      </w:tr>
      <w:tr w:rsidR="000F3233" w:rsidRPr="00146AF8" w14:paraId="1276982E" w14:textId="77777777">
        <w:tc>
          <w:tcPr>
            <w:tcW w:w="4670" w:type="dxa"/>
          </w:tcPr>
          <w:p w14:paraId="60DEE6B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122" w:type="dxa"/>
          </w:tcPr>
          <w:p w14:paraId="6245B00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14:paraId="267FDE0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 w14:paraId="7486197E" w14:textId="77777777">
        <w:tc>
          <w:tcPr>
            <w:tcW w:w="4670" w:type="dxa"/>
          </w:tcPr>
          <w:p w14:paraId="6AB8CF0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торгового назначения с широким ассортиментом товаров периодического спроса продовольственной и (или)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122" w:type="dxa"/>
          </w:tcPr>
          <w:p w14:paraId="4EEC750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 расчетной площади</w:t>
            </w:r>
          </w:p>
        </w:tc>
        <w:tc>
          <w:tcPr>
            <w:tcW w:w="2268" w:type="dxa"/>
          </w:tcPr>
          <w:p w14:paraId="60533E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 w14:paraId="056CEF80" w14:textId="77777777">
        <w:tc>
          <w:tcPr>
            <w:tcW w:w="4670" w:type="dxa"/>
          </w:tcPr>
          <w:p w14:paraId="578CF75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122" w:type="dxa"/>
          </w:tcPr>
          <w:p w14:paraId="55FA05D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14:paraId="73BF1A9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60 - 70</w:t>
            </w:r>
          </w:p>
        </w:tc>
      </w:tr>
      <w:tr w:rsidR="000F3233" w:rsidRPr="00146AF8" w14:paraId="0A5246BC" w14:textId="77777777">
        <w:tc>
          <w:tcPr>
            <w:tcW w:w="4670" w:type="dxa"/>
          </w:tcPr>
          <w:p w14:paraId="3F2CBBB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Рынки постоянные:</w:t>
            </w:r>
          </w:p>
        </w:tc>
        <w:tc>
          <w:tcPr>
            <w:tcW w:w="2122" w:type="dxa"/>
          </w:tcPr>
          <w:p w14:paraId="322A60D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D2715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3EF6F6FE" w14:textId="77777777">
        <w:tc>
          <w:tcPr>
            <w:tcW w:w="4670" w:type="dxa"/>
          </w:tcPr>
          <w:p w14:paraId="11705C0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универсальные и непродовольственные</w:t>
            </w:r>
          </w:p>
        </w:tc>
        <w:tc>
          <w:tcPr>
            <w:tcW w:w="2122" w:type="dxa"/>
          </w:tcPr>
          <w:p w14:paraId="1E869E0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D69629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  <w:tr w:rsidR="000F3233" w:rsidRPr="00146AF8" w14:paraId="3EC9000A" w14:textId="77777777">
        <w:tc>
          <w:tcPr>
            <w:tcW w:w="4670" w:type="dxa"/>
          </w:tcPr>
          <w:p w14:paraId="236E4F7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 сельскохозяйственные</w:t>
            </w:r>
          </w:p>
        </w:tc>
        <w:tc>
          <w:tcPr>
            <w:tcW w:w="2122" w:type="dxa"/>
          </w:tcPr>
          <w:p w14:paraId="59EB058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8401DE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 w14:paraId="39BD3D40" w14:textId="77777777">
        <w:tc>
          <w:tcPr>
            <w:tcW w:w="4670" w:type="dxa"/>
          </w:tcPr>
          <w:p w14:paraId="40134B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122" w:type="dxa"/>
          </w:tcPr>
          <w:p w14:paraId="3F45A0A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посадочные места</w:t>
            </w:r>
          </w:p>
        </w:tc>
        <w:tc>
          <w:tcPr>
            <w:tcW w:w="2268" w:type="dxa"/>
          </w:tcPr>
          <w:p w14:paraId="6D3232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</w:tr>
      <w:tr w:rsidR="000F3233" w:rsidRPr="00146AF8" w14:paraId="2ED7D80B" w14:textId="77777777">
        <w:tc>
          <w:tcPr>
            <w:tcW w:w="4670" w:type="dxa"/>
          </w:tcPr>
          <w:p w14:paraId="2BE38F0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2122" w:type="dxa"/>
          </w:tcPr>
          <w:p w14:paraId="53F1C92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2268" w:type="dxa"/>
          </w:tcPr>
          <w:p w14:paraId="7DBF4C1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 w14:paraId="0598F1AD" w14:textId="77777777">
        <w:tc>
          <w:tcPr>
            <w:tcW w:w="4670" w:type="dxa"/>
          </w:tcPr>
          <w:p w14:paraId="2987D9D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Больницы</w:t>
            </w:r>
          </w:p>
        </w:tc>
        <w:tc>
          <w:tcPr>
            <w:tcW w:w="2122" w:type="dxa"/>
          </w:tcPr>
          <w:p w14:paraId="5BBDD22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коек</w:t>
            </w:r>
          </w:p>
        </w:tc>
        <w:tc>
          <w:tcPr>
            <w:tcW w:w="2268" w:type="dxa"/>
          </w:tcPr>
          <w:p w14:paraId="1C33AD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 w14:paraId="20145AB9" w14:textId="77777777">
        <w:tc>
          <w:tcPr>
            <w:tcW w:w="4670" w:type="dxa"/>
          </w:tcPr>
          <w:p w14:paraId="577C3AC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  <w:tc>
          <w:tcPr>
            <w:tcW w:w="2122" w:type="dxa"/>
          </w:tcPr>
          <w:p w14:paraId="53E9038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посещений</w:t>
            </w:r>
          </w:p>
        </w:tc>
        <w:tc>
          <w:tcPr>
            <w:tcW w:w="2268" w:type="dxa"/>
          </w:tcPr>
          <w:p w14:paraId="2D39DE5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14A21860" w14:textId="77777777">
        <w:tc>
          <w:tcPr>
            <w:tcW w:w="4670" w:type="dxa"/>
          </w:tcPr>
          <w:p w14:paraId="47E922E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2122" w:type="dxa"/>
          </w:tcPr>
          <w:p w14:paraId="55EBEA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14:paraId="567D012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 w14:paraId="7A758674" w14:textId="77777777">
        <w:tc>
          <w:tcPr>
            <w:tcW w:w="4670" w:type="dxa"/>
          </w:tcPr>
          <w:p w14:paraId="298DE1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Театры, цирки, кинотеатры, концертные залы, музеи, выставки</w:t>
            </w:r>
          </w:p>
        </w:tc>
        <w:tc>
          <w:tcPr>
            <w:tcW w:w="2122" w:type="dxa"/>
          </w:tcPr>
          <w:p w14:paraId="430683C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268" w:type="dxa"/>
          </w:tcPr>
          <w:p w14:paraId="6BFA3FF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hyperlink w:anchor="P1504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 w14:paraId="6DF4834D" w14:textId="77777777">
        <w:tc>
          <w:tcPr>
            <w:tcW w:w="4670" w:type="dxa"/>
          </w:tcPr>
          <w:p w14:paraId="09B3FD2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2122" w:type="dxa"/>
          </w:tcPr>
          <w:p w14:paraId="5903F2D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078755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 w14:paraId="66288076" w14:textId="77777777">
        <w:tc>
          <w:tcPr>
            <w:tcW w:w="4670" w:type="dxa"/>
          </w:tcPr>
          <w:p w14:paraId="585E004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высшего разряда</w:t>
            </w:r>
          </w:p>
        </w:tc>
        <w:tc>
          <w:tcPr>
            <w:tcW w:w="2122" w:type="dxa"/>
          </w:tcPr>
          <w:p w14:paraId="293DA5C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14:paraId="3D0E3C3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39843FDB" w14:textId="77777777">
        <w:tc>
          <w:tcPr>
            <w:tcW w:w="4670" w:type="dxa"/>
          </w:tcPr>
          <w:p w14:paraId="3AD52C7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гостиницы</w:t>
            </w:r>
          </w:p>
        </w:tc>
        <w:tc>
          <w:tcPr>
            <w:tcW w:w="2122" w:type="dxa"/>
          </w:tcPr>
          <w:p w14:paraId="1F16FBB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14:paraId="4FC451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 w14:paraId="1ECEF393" w14:textId="77777777">
        <w:tc>
          <w:tcPr>
            <w:tcW w:w="4670" w:type="dxa"/>
          </w:tcPr>
          <w:p w14:paraId="2192887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Вокзалы всех видов транспорта</w:t>
            </w:r>
          </w:p>
        </w:tc>
        <w:tc>
          <w:tcPr>
            <w:tcW w:w="2122" w:type="dxa"/>
          </w:tcPr>
          <w:p w14:paraId="0D8A9AF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пассажиров дальнего и местного со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общений, прибывающих в час «пик»</w:t>
            </w:r>
          </w:p>
        </w:tc>
        <w:tc>
          <w:tcPr>
            <w:tcW w:w="2268" w:type="dxa"/>
          </w:tcPr>
          <w:p w14:paraId="1966FB9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14:paraId="046323D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20BD3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4E6C8401" w14:textId="77777777" w:rsidR="00287188" w:rsidRDefault="00287188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10F8D9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14:paraId="0A27788C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4"/>
      <w:bookmarkEnd w:id="3"/>
      <w:r w:rsidRPr="00146AF8">
        <w:rPr>
          <w:rFonts w:ascii="Times New Roman" w:hAnsi="Times New Roman" w:cs="Times New Roman"/>
          <w:sz w:val="28"/>
          <w:szCs w:val="28"/>
        </w:rPr>
        <w:t xml:space="preserve">2. &lt;*&gt; Для туристических и экскурсионных автобусов необходимо дополнительно предусматривать не менее 2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-мест.</w:t>
      </w:r>
    </w:p>
    <w:p w14:paraId="274852ED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Указанные стоянки должны быть размещены с учетом обеспечения удобных подходов к объектам туристского осмотра, но не далее 500 м от них, и не должны нарушать целостный характер исторической среды.</w:t>
      </w:r>
    </w:p>
    <w:p w14:paraId="1CA20D31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4. На всех стоянках (парковках) общего пользования около или в объеме жилых, общественных (в том числе объектов физкультурно-спортивного назначения, культуры и др.) и производственных зданий, зданий инженерной и транспортной инфраструктуры, а также у зон рекреации следует выделять не менее 10%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(но не менее одного места) для людей с инвалидностью, включая число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(с габаритами по 5.2</w:t>
      </w:r>
      <w:r w:rsidRPr="00165B7C">
        <w:rPr>
          <w:rFonts w:ascii="Times New Roman" w:hAnsi="Times New Roman" w:cs="Times New Roman"/>
          <w:sz w:val="28"/>
          <w:szCs w:val="28"/>
        </w:rPr>
        <w:t xml:space="preserve">.4 </w:t>
      </w:r>
      <w:hyperlink r:id="rId26">
        <w:r w:rsidRPr="00165B7C">
          <w:rPr>
            <w:rFonts w:ascii="Times New Roman" w:hAnsi="Times New Roman" w:cs="Times New Roman"/>
            <w:sz w:val="28"/>
            <w:szCs w:val="28"/>
          </w:rPr>
          <w:t>СП 59.13330.2020</w:t>
        </w:r>
      </w:hyperlink>
      <w:r w:rsidRPr="00165B7C">
        <w:rPr>
          <w:rFonts w:ascii="Times New Roman" w:hAnsi="Times New Roman" w:cs="Times New Roman"/>
          <w:sz w:val="28"/>
          <w:szCs w:val="28"/>
        </w:rPr>
        <w:t>) инвалидов, в том числе передвигающихся на креслах-колясках, определять расчетом</w:t>
      </w:r>
      <w:r w:rsidRPr="00146AF8">
        <w:rPr>
          <w:rFonts w:ascii="Times New Roman" w:hAnsi="Times New Roman" w:cs="Times New Roman"/>
          <w:sz w:val="28"/>
          <w:szCs w:val="28"/>
        </w:rPr>
        <w:t>, при числе мест от общего числа:</w:t>
      </w:r>
    </w:p>
    <w:p w14:paraId="0FE0C208" w14:textId="77777777" w:rsidR="000F3233" w:rsidRPr="00146AF8" w:rsidRDefault="000F3233" w:rsidP="0028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069"/>
      </w:tblGrid>
      <w:tr w:rsidR="000F3233" w:rsidRPr="00146AF8" w14:paraId="767C22E7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806D58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5EFAAE7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5%, но не менее одного места;</w:t>
            </w:r>
          </w:p>
        </w:tc>
      </w:tr>
      <w:tr w:rsidR="000F3233" w:rsidRPr="00146AF8" w14:paraId="78B73E6A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53E099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101 до 200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3DBF79F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мест и дополнительно 3% числа мест свыше 100;</w:t>
            </w:r>
          </w:p>
        </w:tc>
      </w:tr>
      <w:tr w:rsidR="000F3233" w:rsidRPr="00146AF8" w14:paraId="29971453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E2566E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201 до 500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E1A7F6C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 мест и дополнительно 2% числа мест свыше 200;</w:t>
            </w:r>
          </w:p>
        </w:tc>
      </w:tr>
      <w:tr w:rsidR="000F3233" w:rsidRPr="00146AF8" w14:paraId="62B99FB1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F36F93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501 и более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4D0C0F73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 мест и дополнительно 1% числа мест свыше 500.</w:t>
            </w:r>
          </w:p>
        </w:tc>
      </w:tr>
    </w:tbl>
    <w:p w14:paraId="06303F3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F6DD42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5. Каждое специализированное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-место для транспортного средства инвалида должно быть обозначено дорожной разметкой по ГОСТ Р 51256 и, кроме того, на земельном участке здания - дорожными знаками по ГОСТ Р 52289 и ГОСТ Р 52290, внутри зданий - знаком доступности, выполняемым на вертикальной поверхности (стене, стойке и т.п.) за габаритами прохожей части пешеходных путей на высоте от 1,5 до 2,0 м, в иных случаях - на высоте 2,1 м до нижнего края знака.</w:t>
      </w:r>
    </w:p>
    <w:p w14:paraId="3092D52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6. Результат расчета округляется до целого значения в большую сторону. В состав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инвалидов могут входить организованные стоянки (парковки) в пределах проезжей части.</w:t>
      </w:r>
    </w:p>
    <w:p w14:paraId="0C07875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7. Места для стоянки (парковки) транспортных средств, управляемых инвалидами или перевозящих инвалидов, следует размещать вблизи входа на предприятие, организацию или учреждение, доступного для инвалидов, но не далее 50 м, от входа в жилое здание - не далее 100 м; при реконструкции, сложной конфигурации земельного участка допускается увеличивать расстояние от зданий до стоянок (парковок), но не более 150 м.</w:t>
      </w:r>
    </w:p>
    <w:p w14:paraId="17DFF67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EEF40" w14:textId="77777777" w:rsidR="000F3233" w:rsidRPr="00146AF8" w:rsidRDefault="000F3233" w:rsidP="00D22753">
      <w:pPr>
        <w:pStyle w:val="ConsPlusNormal"/>
        <w:spacing w:before="28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17</w:t>
      </w:r>
    </w:p>
    <w:p w14:paraId="202D30A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1798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24"/>
      <w:bookmarkEnd w:id="4"/>
      <w:r w:rsidRPr="00146AF8">
        <w:rPr>
          <w:rFonts w:ascii="Times New Roman" w:hAnsi="Times New Roman" w:cs="Times New Roman"/>
          <w:sz w:val="28"/>
          <w:szCs w:val="28"/>
        </w:rPr>
        <w:t xml:space="preserve">Нормы расчета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постоянного и временного</w:t>
      </w:r>
    </w:p>
    <w:p w14:paraId="338FDC40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хранения автомобилей в зависимости от типов жилых домов</w:t>
      </w:r>
    </w:p>
    <w:p w14:paraId="3101638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1361"/>
        <w:gridCol w:w="1373"/>
        <w:gridCol w:w="1373"/>
        <w:gridCol w:w="1375"/>
      </w:tblGrid>
      <w:tr w:rsidR="000F3233" w:rsidRPr="00146AF8" w14:paraId="64BE74B4" w14:textId="77777777">
        <w:tc>
          <w:tcPr>
            <w:tcW w:w="3538" w:type="dxa"/>
            <w:vMerge w:val="restart"/>
          </w:tcPr>
          <w:p w14:paraId="1D544D6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482" w:type="dxa"/>
            <w:gridSpan w:val="4"/>
          </w:tcPr>
          <w:p w14:paraId="462A6DA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0F3233" w:rsidRPr="00146AF8" w14:paraId="47D8F028" w14:textId="77777777">
        <w:tc>
          <w:tcPr>
            <w:tcW w:w="3538" w:type="dxa"/>
            <w:vMerge/>
          </w:tcPr>
          <w:p w14:paraId="7990004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</w:tcPr>
          <w:p w14:paraId="2468347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</w:p>
        </w:tc>
        <w:tc>
          <w:tcPr>
            <w:tcW w:w="4121" w:type="dxa"/>
            <w:gridSpan w:val="3"/>
          </w:tcPr>
          <w:p w14:paraId="4CB1460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стандартный, муниципальный и специализированный при уровне автомобилизации муниципального образования, установленном документом территориального планирования на расчетный срок, индивидуальных легковых автомобилей на 1000 жителей</w:t>
            </w:r>
          </w:p>
        </w:tc>
      </w:tr>
      <w:tr w:rsidR="000F3233" w:rsidRPr="00146AF8" w14:paraId="70F166EE" w14:textId="77777777">
        <w:tc>
          <w:tcPr>
            <w:tcW w:w="3538" w:type="dxa"/>
            <w:vMerge/>
          </w:tcPr>
          <w:p w14:paraId="6882186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61EF1A8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CD8C7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3" w:type="dxa"/>
          </w:tcPr>
          <w:p w14:paraId="1359A8D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5" w:type="dxa"/>
          </w:tcPr>
          <w:p w14:paraId="71AF663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F3233" w:rsidRPr="00146AF8" w14:paraId="7791C78C" w14:textId="77777777">
        <w:tc>
          <w:tcPr>
            <w:tcW w:w="3538" w:type="dxa"/>
          </w:tcPr>
          <w:p w14:paraId="7806AA9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Расчетное 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квартиру</w:t>
            </w:r>
          </w:p>
        </w:tc>
        <w:tc>
          <w:tcPr>
            <w:tcW w:w="1361" w:type="dxa"/>
          </w:tcPr>
          <w:p w14:paraId="32CABBD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69428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1CF00A9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3FD2083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0A579AE9" w14:textId="77777777">
        <w:tc>
          <w:tcPr>
            <w:tcW w:w="3538" w:type="dxa"/>
          </w:tcPr>
          <w:p w14:paraId="2EA12E1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постоянное хранение</w:t>
            </w:r>
          </w:p>
        </w:tc>
        <w:tc>
          <w:tcPr>
            <w:tcW w:w="1361" w:type="dxa"/>
          </w:tcPr>
          <w:p w14:paraId="7871CEF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373" w:type="dxa"/>
          </w:tcPr>
          <w:p w14:paraId="411CE24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14:paraId="0C22431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375" w:type="dxa"/>
          </w:tcPr>
          <w:p w14:paraId="1973CBA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0F3233" w:rsidRPr="00146AF8" w14:paraId="7AB3A2BC" w14:textId="77777777">
        <w:tc>
          <w:tcPr>
            <w:tcW w:w="3538" w:type="dxa"/>
          </w:tcPr>
          <w:p w14:paraId="5DDE91B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временное хранение</w:t>
            </w:r>
          </w:p>
        </w:tc>
        <w:tc>
          <w:tcPr>
            <w:tcW w:w="1361" w:type="dxa"/>
          </w:tcPr>
          <w:p w14:paraId="3E88243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14:paraId="07E247E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73" w:type="dxa"/>
          </w:tcPr>
          <w:p w14:paraId="0EEDD87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375" w:type="dxa"/>
          </w:tcPr>
          <w:p w14:paraId="55961BC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14:paraId="58770E8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74C07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09296B" w14:textId="77777777" w:rsidR="000F3233" w:rsidRPr="00165B7C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>Примечания:</w:t>
      </w:r>
    </w:p>
    <w:p w14:paraId="2686B594" w14:textId="77777777"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1. При иных значениях уровня автомобилизации, установленных документами территориального планирования муниципального образования на расчетный срок, расчетное число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 определяется </w:t>
      </w:r>
      <w:r w:rsidRPr="00165B7C">
        <w:rPr>
          <w:rFonts w:ascii="Times New Roman" w:hAnsi="Times New Roman" w:cs="Times New Roman"/>
          <w:sz w:val="28"/>
          <w:szCs w:val="28"/>
        </w:rPr>
        <w:lastRenderedPageBreak/>
        <w:t>интерполяцией.</w:t>
      </w:r>
    </w:p>
    <w:p w14:paraId="18F0C217" w14:textId="77777777"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2. Расчетные показатели обеспечения местами хранения автомобилей в зависимости от типов жилых домов следует определять в соответствии с </w:t>
      </w:r>
      <w:hyperlink w:anchor="P1613">
        <w:r w:rsidRPr="00165B7C">
          <w:rPr>
            <w:rFonts w:ascii="Times New Roman" w:hAnsi="Times New Roman" w:cs="Times New Roman"/>
            <w:sz w:val="28"/>
            <w:szCs w:val="28"/>
          </w:rPr>
          <w:t>таблицей 19</w:t>
        </w:r>
      </w:hyperlink>
      <w:r w:rsidRPr="00165B7C">
        <w:rPr>
          <w:rFonts w:ascii="Times New Roman" w:hAnsi="Times New Roman" w:cs="Times New Roman"/>
          <w:sz w:val="28"/>
          <w:szCs w:val="28"/>
        </w:rPr>
        <w:t xml:space="preserve">, размер земельных участков гаражей и стоянок легковых автомобилей, в зависимости от их этажности, следует принимать на одно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-место в соответствии с </w:t>
      </w:r>
      <w:hyperlink w:anchor="P1855">
        <w:r w:rsidRPr="00165B7C">
          <w:rPr>
            <w:rFonts w:ascii="Times New Roman" w:hAnsi="Times New Roman" w:cs="Times New Roman"/>
            <w:sz w:val="28"/>
            <w:szCs w:val="28"/>
          </w:rPr>
          <w:t>таблицей 21</w:t>
        </w:r>
      </w:hyperlink>
      <w:r w:rsidRPr="00165B7C">
        <w:rPr>
          <w:rFonts w:ascii="Times New Roman" w:hAnsi="Times New Roman" w:cs="Times New Roman"/>
          <w:sz w:val="28"/>
          <w:szCs w:val="28"/>
        </w:rPr>
        <w:t>.</w:t>
      </w:r>
    </w:p>
    <w:p w14:paraId="67529F3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В зонах жилой застройки предусматриваются стоянки для хранения и паркования легковых автомобилей населения при пешеходной доступности не более 800 м, а в районах реконструкции - не более 1200 м. На территории жилой застройки рекомендуется предусматривать гостевые стоянки, предназначенные для посетителей жилой застройки, из расчета 0,075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на одну квартиру.</w:t>
      </w:r>
    </w:p>
    <w:p w14:paraId="67B3811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BFCFC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18</w:t>
      </w:r>
    </w:p>
    <w:p w14:paraId="05D5412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0C3A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Нормы расчета площади земельных участков для стоянок</w:t>
      </w:r>
    </w:p>
    <w:p w14:paraId="26CE41F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постоянного и временного хранения легковых автомобилей</w:t>
      </w:r>
    </w:p>
    <w:p w14:paraId="51C4B2C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23"/>
      </w:tblGrid>
      <w:tr w:rsidR="000F3233" w:rsidRPr="00146AF8" w14:paraId="3C6573E1" w14:textId="77777777">
        <w:tc>
          <w:tcPr>
            <w:tcW w:w="4932" w:type="dxa"/>
          </w:tcPr>
          <w:p w14:paraId="020C9D7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Виды стоянок</w:t>
            </w:r>
          </w:p>
        </w:tc>
        <w:tc>
          <w:tcPr>
            <w:tcW w:w="4123" w:type="dxa"/>
          </w:tcPr>
          <w:p w14:paraId="3902D30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земельных участков, кв. м, на одно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</w:t>
            </w:r>
          </w:p>
        </w:tc>
      </w:tr>
      <w:tr w:rsidR="000F3233" w:rsidRPr="00146AF8" w14:paraId="19E48128" w14:textId="77777777">
        <w:tc>
          <w:tcPr>
            <w:tcW w:w="4932" w:type="dxa"/>
          </w:tcPr>
          <w:p w14:paraId="1B1B572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Надземные, при числе этажей:</w:t>
            </w:r>
          </w:p>
        </w:tc>
        <w:tc>
          <w:tcPr>
            <w:tcW w:w="4123" w:type="dxa"/>
          </w:tcPr>
          <w:p w14:paraId="02EB59E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772D272B" w14:textId="77777777">
        <w:tc>
          <w:tcPr>
            <w:tcW w:w="4932" w:type="dxa"/>
          </w:tcPr>
          <w:p w14:paraId="6E3BA2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4123" w:type="dxa"/>
          </w:tcPr>
          <w:p w14:paraId="00DB468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 w14:paraId="6D728DE9" w14:textId="77777777">
        <w:tc>
          <w:tcPr>
            <w:tcW w:w="4932" w:type="dxa"/>
          </w:tcPr>
          <w:p w14:paraId="1A44881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4123" w:type="dxa"/>
          </w:tcPr>
          <w:p w14:paraId="5224EB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 w14:paraId="629421F4" w14:textId="77777777">
        <w:tc>
          <w:tcPr>
            <w:tcW w:w="4932" w:type="dxa"/>
          </w:tcPr>
          <w:p w14:paraId="5EBB0E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4123" w:type="dxa"/>
          </w:tcPr>
          <w:p w14:paraId="4930720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3233" w:rsidRPr="00146AF8" w14:paraId="3B68A4A7" w14:textId="77777777">
        <w:tc>
          <w:tcPr>
            <w:tcW w:w="4932" w:type="dxa"/>
          </w:tcPr>
          <w:p w14:paraId="67E7878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  <w:tc>
          <w:tcPr>
            <w:tcW w:w="4123" w:type="dxa"/>
          </w:tcPr>
          <w:p w14:paraId="3847F40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3233" w:rsidRPr="00146AF8" w14:paraId="1A26F1D6" w14:textId="77777777">
        <w:tc>
          <w:tcPr>
            <w:tcW w:w="4932" w:type="dxa"/>
          </w:tcPr>
          <w:p w14:paraId="38816FC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4123" w:type="dxa"/>
          </w:tcPr>
          <w:p w14:paraId="58AA590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1FF5D241" w14:textId="77777777">
        <w:tc>
          <w:tcPr>
            <w:tcW w:w="4932" w:type="dxa"/>
          </w:tcPr>
          <w:p w14:paraId="6318555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Наземные открытые</w:t>
            </w:r>
          </w:p>
        </w:tc>
        <w:tc>
          <w:tcPr>
            <w:tcW w:w="4123" w:type="dxa"/>
          </w:tcPr>
          <w:p w14:paraId="378FBA9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348FBF3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74BEB" w14:textId="77777777"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72182CEB" w14:textId="77777777" w:rsidR="000F3233" w:rsidRPr="00146AF8" w:rsidRDefault="000F3233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19</w:t>
      </w:r>
    </w:p>
    <w:p w14:paraId="2480163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E092D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13"/>
      <w:bookmarkEnd w:id="5"/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обеспечения местами хранения</w:t>
      </w:r>
    </w:p>
    <w:p w14:paraId="226E4D0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автомобилей, в зависимости от типов жилых домов</w:t>
      </w:r>
    </w:p>
    <w:p w14:paraId="7C8DAFE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4253"/>
      </w:tblGrid>
      <w:tr w:rsidR="00F970B4" w:rsidRPr="00146AF8" w14:paraId="263E87F6" w14:textId="77777777" w:rsidTr="00F970B4">
        <w:tc>
          <w:tcPr>
            <w:tcW w:w="993" w:type="dxa"/>
            <w:vMerge w:val="restart"/>
          </w:tcPr>
          <w:p w14:paraId="62A11644" w14:textId="77777777" w:rsidR="00F970B4" w:rsidRPr="00146AF8" w:rsidRDefault="00F970B4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8647" w:type="dxa"/>
            <w:gridSpan w:val="2"/>
          </w:tcPr>
          <w:p w14:paraId="58E00C23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типов стоянок и мест постоянного хранения автомобилей, % от общей потребности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-мест, в зависимости от типов жилых домов по уровню комфорта</w:t>
            </w:r>
          </w:p>
        </w:tc>
      </w:tr>
      <w:tr w:rsidR="00F970B4" w:rsidRPr="00146AF8" w14:paraId="57B07D32" w14:textId="77777777" w:rsidTr="00F970B4">
        <w:tc>
          <w:tcPr>
            <w:tcW w:w="993" w:type="dxa"/>
            <w:vMerge/>
          </w:tcPr>
          <w:p w14:paraId="47F2BBC3" w14:textId="77777777" w:rsidR="00F970B4" w:rsidRPr="00146AF8" w:rsidRDefault="00F970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61A080C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</w:p>
        </w:tc>
        <w:tc>
          <w:tcPr>
            <w:tcW w:w="4253" w:type="dxa"/>
          </w:tcPr>
          <w:p w14:paraId="6FB396E3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стандартное жилье</w:t>
            </w:r>
          </w:p>
        </w:tc>
      </w:tr>
      <w:tr w:rsidR="00F970B4" w:rsidRPr="00146AF8" w14:paraId="119CFFC6" w14:textId="77777777" w:rsidTr="00F970B4">
        <w:tc>
          <w:tcPr>
            <w:tcW w:w="993" w:type="dxa"/>
          </w:tcPr>
          <w:p w14:paraId="28BFD563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269F1DB" w14:textId="77777777" w:rsidR="00F970B4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57055EC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0B4" w:rsidRPr="00146AF8" w14:paraId="48620C92" w14:textId="77777777" w:rsidTr="00F970B4">
        <w:tc>
          <w:tcPr>
            <w:tcW w:w="993" w:type="dxa"/>
          </w:tcPr>
          <w:p w14:paraId="4F0D1BE1" w14:textId="77777777"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и менее</w:t>
            </w:r>
          </w:p>
        </w:tc>
        <w:tc>
          <w:tcPr>
            <w:tcW w:w="4394" w:type="dxa"/>
          </w:tcPr>
          <w:p w14:paraId="44F3757B" w14:textId="77777777" w:rsidR="00F970B4" w:rsidRPr="00F970B4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B4">
              <w:rPr>
                <w:rFonts w:ascii="Times New Roman" w:hAnsi="Times New Roman" w:cs="Times New Roman"/>
                <w:sz w:val="28"/>
                <w:szCs w:val="28"/>
              </w:rPr>
              <w:t>100% в подземных стоянках, в том числе под домами, на первых этажах домов, в пределах участка, предоставленного для строительства</w:t>
            </w:r>
          </w:p>
        </w:tc>
        <w:tc>
          <w:tcPr>
            <w:tcW w:w="4253" w:type="dxa"/>
          </w:tcPr>
          <w:p w14:paraId="4AEEDB5B" w14:textId="77777777"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20% в подземных, полуподземных, надземных закрытых и открытых стоянках, в пределах участка, предоставленного для строительства; максимальный показатель обеспеченности при комплексном освоении или развитии застроенных территорий - 40% в границах микрорайона (квартала)</w:t>
            </w:r>
          </w:p>
        </w:tc>
      </w:tr>
    </w:tbl>
    <w:p w14:paraId="7489270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C6B7A" w14:textId="77777777" w:rsidR="00165B7C" w:rsidRDefault="00165B7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0DA3F912" w14:textId="77777777" w:rsidR="005E6B42" w:rsidRDefault="005E6B42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6696E188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20</w:t>
      </w:r>
    </w:p>
    <w:p w14:paraId="45570EE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27381" w14:textId="77777777" w:rsidR="006A76FE" w:rsidRDefault="006A76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75E453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минимальной обеспеченности населения пунктами</w:t>
      </w:r>
    </w:p>
    <w:p w14:paraId="16C4EA12" w14:textId="77777777" w:rsidR="000F3233" w:rsidRPr="00146AF8" w:rsidRDefault="005B6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осмотра (ТО)</w:t>
      </w:r>
    </w:p>
    <w:p w14:paraId="1B54649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4104"/>
        <w:gridCol w:w="1984"/>
      </w:tblGrid>
      <w:tr w:rsidR="000F3233" w:rsidRPr="00146AF8" w14:paraId="17B02324" w14:textId="77777777">
        <w:tc>
          <w:tcPr>
            <w:tcW w:w="859" w:type="dxa"/>
          </w:tcPr>
          <w:p w14:paraId="0FA2F914" w14:textId="77777777" w:rsidR="000F3233" w:rsidRPr="00146AF8" w:rsidRDefault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104" w:type="dxa"/>
          </w:tcPr>
          <w:p w14:paraId="7A3A25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4" w:type="dxa"/>
          </w:tcPr>
          <w:p w14:paraId="23ABFA5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диагностических линий ТО, шт.</w:t>
            </w:r>
          </w:p>
        </w:tc>
      </w:tr>
      <w:tr w:rsidR="000F3233" w:rsidRPr="00146AF8" w14:paraId="27D7F2FB" w14:textId="77777777">
        <w:tc>
          <w:tcPr>
            <w:tcW w:w="859" w:type="dxa"/>
          </w:tcPr>
          <w:p w14:paraId="5B40EAC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14:paraId="647ABD5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3BD7FA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14:paraId="4A883924" w14:textId="77777777" w:rsidTr="00E16259">
        <w:trPr>
          <w:trHeight w:val="331"/>
        </w:trPr>
        <w:tc>
          <w:tcPr>
            <w:tcW w:w="859" w:type="dxa"/>
          </w:tcPr>
          <w:p w14:paraId="22914693" w14:textId="77777777" w:rsidR="000F3233" w:rsidRPr="00146AF8" w:rsidRDefault="00165B7C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4" w:type="dxa"/>
          </w:tcPr>
          <w:p w14:paraId="3A4D4281" w14:textId="77777777" w:rsidR="000F3233" w:rsidRPr="00146AF8" w:rsidRDefault="00B73F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E16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E1E87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</w:t>
            </w:r>
          </w:p>
        </w:tc>
        <w:tc>
          <w:tcPr>
            <w:tcW w:w="1984" w:type="dxa"/>
          </w:tcPr>
          <w:p w14:paraId="40FD252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04F55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4ED9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средств, подлежащих техническому осмотру, периодичности ТО и средней производительности одной линии (поста) ТО - 7417 транспортных средств в год.</w:t>
      </w:r>
    </w:p>
    <w:p w14:paraId="235B6B4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308B0C" w14:textId="77777777"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3252FA91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346350C9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611F0D21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7F478A38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768E815F" w14:textId="77777777" w:rsidR="000F3233" w:rsidRPr="00146AF8" w:rsidRDefault="000F323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21</w:t>
      </w:r>
    </w:p>
    <w:p w14:paraId="5406239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90C229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55"/>
      <w:bookmarkEnd w:id="6"/>
      <w:r w:rsidRPr="00146AF8">
        <w:rPr>
          <w:rFonts w:ascii="Times New Roman" w:hAnsi="Times New Roman" w:cs="Times New Roman"/>
          <w:sz w:val="28"/>
          <w:szCs w:val="28"/>
        </w:rPr>
        <w:t>Нормы земельных участков гаражей и парков</w:t>
      </w:r>
    </w:p>
    <w:p w14:paraId="6E7551FE" w14:textId="77777777" w:rsidR="005E6B42" w:rsidRDefault="005E6B42" w:rsidP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14:paraId="25D778D5" w14:textId="77777777"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434B16" w14:textId="77777777"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A45E4F" w14:textId="77777777" w:rsidR="005E6B42" w:rsidRPr="00146AF8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C2FC4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6"/>
        <w:gridCol w:w="1531"/>
        <w:gridCol w:w="1978"/>
        <w:gridCol w:w="1762"/>
      </w:tblGrid>
      <w:tr w:rsidR="000F3233" w:rsidRPr="00146AF8" w14:paraId="39974EC2" w14:textId="77777777" w:rsidTr="00530258">
        <w:tc>
          <w:tcPr>
            <w:tcW w:w="3696" w:type="dxa"/>
            <w:tcBorders>
              <w:bottom w:val="single" w:sz="4" w:space="0" w:color="auto"/>
            </w:tcBorders>
          </w:tcPr>
          <w:p w14:paraId="7D55FCB2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6CC39FD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3D98C88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Вместимость объекта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0BF10D49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Площадь участка на объект, га</w:t>
            </w:r>
          </w:p>
        </w:tc>
      </w:tr>
      <w:tr w:rsidR="005E6B42" w:rsidRPr="00146AF8" w14:paraId="7EBB65BE" w14:textId="77777777" w:rsidTr="004F07AC">
        <w:trPr>
          <w:trHeight w:val="2565"/>
        </w:trPr>
        <w:tc>
          <w:tcPr>
            <w:tcW w:w="3696" w:type="dxa"/>
          </w:tcPr>
          <w:p w14:paraId="7CB54CE1" w14:textId="77777777"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Многоэтажные гаражи для легковых таксомоторов и базы проката легковых автомобилей</w:t>
            </w:r>
          </w:p>
        </w:tc>
        <w:tc>
          <w:tcPr>
            <w:tcW w:w="1531" w:type="dxa"/>
          </w:tcPr>
          <w:p w14:paraId="52533CDD" w14:textId="77777777"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таксомотор, автомобиль проката</w:t>
            </w:r>
          </w:p>
        </w:tc>
        <w:tc>
          <w:tcPr>
            <w:tcW w:w="1978" w:type="dxa"/>
          </w:tcPr>
          <w:p w14:paraId="5E52BE21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754DBA5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7D7B12BE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58B0000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14:paraId="708BFF4D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2" w:type="dxa"/>
          </w:tcPr>
          <w:p w14:paraId="45CE1E30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F6902F6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AA363F2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14:paraId="793E06D0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  <w:p w14:paraId="5B9859D7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F3233" w:rsidRPr="00146AF8" w14:paraId="296AD6D7" w14:textId="77777777">
        <w:tc>
          <w:tcPr>
            <w:tcW w:w="3696" w:type="dxa"/>
            <w:vMerge w:val="restart"/>
          </w:tcPr>
          <w:p w14:paraId="763B25A7" w14:textId="77777777"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Гаражи грузовых автомобилей</w:t>
            </w:r>
          </w:p>
        </w:tc>
        <w:tc>
          <w:tcPr>
            <w:tcW w:w="1531" w:type="dxa"/>
            <w:vMerge w:val="restart"/>
          </w:tcPr>
          <w:p w14:paraId="56206CC8" w14:textId="77777777"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978" w:type="dxa"/>
            <w:tcBorders>
              <w:bottom w:val="nil"/>
            </w:tcBorders>
          </w:tcPr>
          <w:p w14:paraId="34FA0AE6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bottom w:val="nil"/>
            </w:tcBorders>
          </w:tcPr>
          <w:p w14:paraId="7780F603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233" w:rsidRPr="00146AF8" w14:paraId="6A8F7241" w14:textId="77777777">
        <w:tblPrEx>
          <w:tblBorders>
            <w:insideH w:val="nil"/>
          </w:tblBorders>
        </w:tblPrEx>
        <w:tc>
          <w:tcPr>
            <w:tcW w:w="3696" w:type="dxa"/>
            <w:vMerge/>
          </w:tcPr>
          <w:p w14:paraId="02C0B26D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3589BB8B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FEC82F6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F690271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F3233" w:rsidRPr="00146AF8" w14:paraId="7AA74C97" w14:textId="77777777">
        <w:tblPrEx>
          <w:tblBorders>
            <w:insideH w:val="nil"/>
          </w:tblBorders>
        </w:tblPrEx>
        <w:tc>
          <w:tcPr>
            <w:tcW w:w="3696" w:type="dxa"/>
            <w:vMerge/>
          </w:tcPr>
          <w:p w14:paraId="1C1F1336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6F30D229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EFB5D0A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C2D2312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F3233" w:rsidRPr="00146AF8" w14:paraId="67537164" w14:textId="77777777" w:rsidTr="00530258">
        <w:tc>
          <w:tcPr>
            <w:tcW w:w="3696" w:type="dxa"/>
            <w:vMerge/>
            <w:tcBorders>
              <w:bottom w:val="single" w:sz="4" w:space="0" w:color="auto"/>
            </w:tcBorders>
          </w:tcPr>
          <w:p w14:paraId="7F324200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461AF1A9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14:paraId="12B5BD62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14:paraId="612F1C09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0258" w:rsidRPr="00146AF8" w14:paraId="01E3571A" w14:textId="77777777" w:rsidTr="00530258"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14:paraId="0731E74B" w14:textId="77777777"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Автобусные парки (гаражи)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2082D32F" w14:textId="77777777"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14:paraId="55EC689F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bottom w:val="nil"/>
            </w:tcBorders>
          </w:tcPr>
          <w:p w14:paraId="69767E97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30258" w:rsidRPr="00146AF8" w14:paraId="6B564209" w14:textId="77777777" w:rsidTr="00530258">
        <w:tc>
          <w:tcPr>
            <w:tcW w:w="3696" w:type="dxa"/>
            <w:vMerge/>
          </w:tcPr>
          <w:p w14:paraId="099137AC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23116FF2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F0052B2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7A7165AB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30258" w:rsidRPr="00146AF8" w14:paraId="51D80980" w14:textId="77777777" w:rsidTr="00530258">
        <w:tc>
          <w:tcPr>
            <w:tcW w:w="3696" w:type="dxa"/>
            <w:vMerge/>
          </w:tcPr>
          <w:p w14:paraId="67304948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42782C4B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7480A9F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1CC3347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30258" w:rsidRPr="00146AF8" w14:paraId="6FD233E6" w14:textId="77777777">
        <w:tc>
          <w:tcPr>
            <w:tcW w:w="3696" w:type="dxa"/>
            <w:vMerge/>
          </w:tcPr>
          <w:p w14:paraId="67F1641D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329AACF7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2EA3FF1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</w:tcBorders>
          </w:tcPr>
          <w:p w14:paraId="1FA3F3F1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14:paraId="6E1DE61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1174DA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в условиях реконструкции размеры земельных участков при соответствующем обосновании допускается уменьшать, но не более чем на 20%.</w:t>
      </w:r>
    </w:p>
    <w:p w14:paraId="14BC76F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D6655" w14:textId="77777777" w:rsidR="00530258" w:rsidRPr="00530258" w:rsidRDefault="00710300" w:rsidP="0053025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 xml:space="preserve"> Расчетные показатели минимальной допустимой площади</w:t>
      </w:r>
    </w:p>
    <w:p w14:paraId="71BB9AF9" w14:textId="77777777"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озелененных территорий общего пользования в границах</w:t>
      </w:r>
    </w:p>
    <w:p w14:paraId="45354954" w14:textId="77777777"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городских округов и поселений</w:t>
      </w:r>
    </w:p>
    <w:p w14:paraId="284AF38F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6E78D5" w14:textId="77777777" w:rsidR="00530258" w:rsidRPr="00530258" w:rsidRDefault="00530258" w:rsidP="0053025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Таблица 22</w:t>
      </w:r>
    </w:p>
    <w:p w14:paraId="4F1E72F2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360"/>
      </w:tblGrid>
      <w:tr w:rsidR="00530258" w:rsidRPr="00530258" w14:paraId="4C33A87F" w14:textId="77777777" w:rsidTr="004F07AC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982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A22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кв. м на одного человека</w:t>
            </w:r>
          </w:p>
        </w:tc>
      </w:tr>
      <w:tr w:rsidR="00530258" w:rsidRPr="00530258" w14:paraId="69AE2370" w14:textId="77777777" w:rsidTr="004F07AC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A93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C76" w14:textId="77777777" w:rsidR="00530258" w:rsidRPr="00530258" w:rsidRDefault="004F07AC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="00530258" w:rsidRPr="00530258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</w:tc>
      </w:tr>
      <w:tr w:rsidR="00530258" w:rsidRPr="00530258" w14:paraId="72CDAD51" w14:textId="77777777" w:rsidTr="004F07AC"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25ED9" w14:textId="77777777"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Общерайонные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8400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0258" w:rsidRPr="00530258" w14:paraId="054C98F8" w14:textId="77777777" w:rsidTr="004F07AC"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AE8" w14:textId="77777777"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Жилых районов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837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6952467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A27A1C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32CDC" w14:textId="77777777" w:rsidR="00530258" w:rsidRPr="00530258" w:rsidRDefault="00530258" w:rsidP="00530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7C4CBF99" w14:textId="77777777"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0258">
        <w:rPr>
          <w:rFonts w:ascii="Times New Roman" w:hAnsi="Times New Roman" w:cs="Times New Roman"/>
          <w:sz w:val="28"/>
          <w:szCs w:val="28"/>
        </w:rPr>
        <w:t>. Площадь озелененных территорий общего пользования в поселениях следует уменьшать для тундры и лесотундры - до 2 кв. м на одного человека; полупустыни и пустыни - на 20% - 30%; увеличивать для степи и лесостепи на 10% - 20%.</w:t>
      </w:r>
    </w:p>
    <w:p w14:paraId="275F52F6" w14:textId="77777777"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0258">
        <w:rPr>
          <w:rFonts w:ascii="Times New Roman" w:hAnsi="Times New Roman" w:cs="Times New Roman"/>
          <w:sz w:val="28"/>
          <w:szCs w:val="28"/>
        </w:rPr>
        <w:t>. В сельских населенных пунктах,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0EFE5CF2" w14:textId="77777777" w:rsidR="00CE1B36" w:rsidRDefault="00CE1B36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405E85" w14:textId="77777777" w:rsidR="00E16259" w:rsidRDefault="00E16259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76ED67" w14:textId="77777777" w:rsidR="00E02F69" w:rsidRPr="00146AF8" w:rsidRDefault="00710300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Общая организация территорий </w:t>
      </w:r>
    </w:p>
    <w:p w14:paraId="347E877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поселений. Жилые зоны. Расчетные показатели</w:t>
      </w:r>
    </w:p>
    <w:p w14:paraId="7520EF5F" w14:textId="77777777"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B8C005B" w14:textId="77777777"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4F66BD1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23</w:t>
      </w:r>
    </w:p>
    <w:p w14:paraId="4C92F2B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61C6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микрорайона (квартала)</w:t>
      </w:r>
    </w:p>
    <w:p w14:paraId="1A2BEDD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зон различной степени градостроительной ценности</w:t>
      </w:r>
    </w:p>
    <w:p w14:paraId="2251005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территории</w:t>
      </w:r>
    </w:p>
    <w:p w14:paraId="1886E74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5"/>
      </w:tblGrid>
      <w:tr w:rsidR="000F3233" w:rsidRPr="00146AF8" w14:paraId="29AAB72B" w14:textId="77777777">
        <w:tc>
          <w:tcPr>
            <w:tcW w:w="3402" w:type="dxa"/>
          </w:tcPr>
          <w:p w14:paraId="0A62F77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3005" w:type="dxa"/>
          </w:tcPr>
          <w:p w14:paraId="11BD63C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на территорию микрорайона (квартала), чел./га</w:t>
            </w:r>
          </w:p>
        </w:tc>
      </w:tr>
      <w:tr w:rsidR="000F3233" w:rsidRPr="00146AF8" w14:paraId="31282642" w14:textId="77777777">
        <w:tc>
          <w:tcPr>
            <w:tcW w:w="3402" w:type="dxa"/>
          </w:tcPr>
          <w:p w14:paraId="1541C49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005" w:type="dxa"/>
          </w:tcPr>
          <w:p w14:paraId="171F91C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0F3233" w:rsidRPr="00146AF8" w14:paraId="2136CFBD" w14:textId="77777777">
        <w:tc>
          <w:tcPr>
            <w:tcW w:w="3402" w:type="dxa"/>
          </w:tcPr>
          <w:p w14:paraId="6C5076D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005" w:type="dxa"/>
          </w:tcPr>
          <w:p w14:paraId="65EBC6C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F3233" w:rsidRPr="00146AF8" w14:paraId="3A685419" w14:textId="77777777">
        <w:tc>
          <w:tcPr>
            <w:tcW w:w="3402" w:type="dxa"/>
          </w:tcPr>
          <w:p w14:paraId="4ECC45A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3005" w:type="dxa"/>
          </w:tcPr>
          <w:p w14:paraId="0D98CFC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14:paraId="4F6F032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887E4" w14:textId="77777777"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E233C8" w14:textId="77777777"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96689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7A0F584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Степень градостроительной ценности территории устанавливается в ее границах с учетом оценки стоимости земли, плотности инженерных сетей, транспортной инфраструктуры, насыщенности общественными объектами, капиталовложений в инженерную подготовку территории, наличия историко-культурных и архитектурно-ландшафтных ценностей.</w:t>
      </w:r>
    </w:p>
    <w:p w14:paraId="39BB8D91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Расчетную плотность населения (чел./га) территории микрорайона (квартала) следует принимать не менее </w:t>
      </w:r>
      <w:r w:rsidR="000F3233" w:rsidRPr="00E02F6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hyperlink w:anchor="P199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24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 xml:space="preserve">, а территории жилого района - не менее приведенной в </w:t>
      </w:r>
      <w:hyperlink w:anchor="P203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25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>.</w:t>
      </w:r>
    </w:p>
    <w:p w14:paraId="6B32B66F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Границы расчетной территории микрорайона (квартала) следует устанавливать по красным линиям магистральных и жилых улиц, по осям проездов или пешеходных путей, по естественным рубежам, а при их отсутствии - на расстоянии 3 м от линии застройки. Из расчетной территории должны быть исключены площади участков объектов районного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CE1B36"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значений, объектов, имеющих историко-культурную и архитектурно-ландшафтную ценность, а также объектов повседневного пользования, рассчитанных на обслуживание населения смежных микрорайонов в нормируемых радиусах доступности (пропорционально численности обслуживаемого населения). В расчетную территорию следует включать все площади участков объектов повседневного пользования, обслуживающих расчетное население, в том числе расположенных на смежных территориях, а также в подземном и надземном пространствах.</w:t>
      </w:r>
    </w:p>
    <w:p w14:paraId="138DBA76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В условиях реконструкции сложившейся застройки в расчетную территорию микрорайона следует включать территорию улиц, разделяющих кварталы и сохраняемых для пешеходных передвижений внутри микрорайона или для подъезда к зданиям, а расчетную плотность населения допускается увеличивать или уменьшать, но не более чем на 10%.</w:t>
      </w:r>
    </w:p>
    <w:p w14:paraId="3F36F757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крупных </w:t>
      </w:r>
      <w:r w:rsidR="00E02F69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при п</w:t>
      </w:r>
      <w:r w:rsidR="00CE1B36">
        <w:rPr>
          <w:rFonts w:ascii="Times New Roman" w:hAnsi="Times New Roman" w:cs="Times New Roman"/>
          <w:sz w:val="28"/>
          <w:szCs w:val="28"/>
        </w:rPr>
        <w:t>рименении высокоплотной 2-, 3-</w:t>
      </w:r>
      <w:r w:rsidR="000F3233" w:rsidRPr="00146AF8">
        <w:rPr>
          <w:rFonts w:ascii="Times New Roman" w:hAnsi="Times New Roman" w:cs="Times New Roman"/>
          <w:sz w:val="28"/>
          <w:szCs w:val="28"/>
        </w:rPr>
        <w:t>этажной жилой застройки расчетную плотность населения следует принимать не менее чем для зоны средней градостроительной ценности: при застройке площадок, требующих проведения сложных мероприятий по инженерной подготовке территории, не менее чем для зоны высокой градостроительной ценности территории.</w:t>
      </w:r>
    </w:p>
    <w:p w14:paraId="3ABBA078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формировании в микрорайоне единого физкультурно-оздоровительного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населения.</w:t>
      </w:r>
    </w:p>
    <w:p w14:paraId="4B07E998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застройке территорий, примыкающих к лесам или расположенных в их окружении, суммарную площадь озелененных территорий допускается уменьшать, но не более чем на 30%, соответственно увеличивая плотность населения.</w:t>
      </w:r>
    </w:p>
    <w:p w14:paraId="0999496F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Показатели плотности населения приведены при средней расчетной жилищной обеспеченности 25 кв. м/чел. При другой жилищной обеспеченности расчетную нормативную плотность (Р) следует определять по формуле:</w:t>
      </w:r>
    </w:p>
    <w:p w14:paraId="58A2D94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73EBA" w14:textId="77777777"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4BD623BC" wp14:editId="7125D0D7">
            <wp:extent cx="754380" cy="42989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AF8">
        <w:rPr>
          <w:rFonts w:ascii="Times New Roman" w:hAnsi="Times New Roman" w:cs="Times New Roman"/>
          <w:sz w:val="28"/>
          <w:szCs w:val="28"/>
        </w:rPr>
        <w:t>, где:</w:t>
      </w:r>
    </w:p>
    <w:p w14:paraId="4BAE6B0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4C659F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показатель плотности населения при жилищной обеспеченности 25 кв. м/чел.;</w:t>
      </w:r>
    </w:p>
    <w:p w14:paraId="76E3778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 - расчетная жилищная обеспеченность, кв. м.</w:t>
      </w:r>
    </w:p>
    <w:p w14:paraId="0F6E408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AF4375" w14:textId="77777777"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5BB9800" w14:textId="77777777"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C31031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24</w:t>
      </w:r>
    </w:p>
    <w:p w14:paraId="7E50F99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85301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94"/>
      <w:bookmarkEnd w:id="7"/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жилого района для зон</w:t>
      </w:r>
    </w:p>
    <w:p w14:paraId="2792A86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различной степени градостроительной ценности территории</w:t>
      </w:r>
    </w:p>
    <w:p w14:paraId="4053BDF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054"/>
        <w:gridCol w:w="1054"/>
        <w:gridCol w:w="1054"/>
        <w:gridCol w:w="1054"/>
        <w:gridCol w:w="1054"/>
        <w:gridCol w:w="1054"/>
      </w:tblGrid>
      <w:tr w:rsidR="000F3233" w:rsidRPr="00146AF8" w14:paraId="7239F81A" w14:textId="77777777">
        <w:tc>
          <w:tcPr>
            <w:tcW w:w="2721" w:type="dxa"/>
            <w:vMerge w:val="restart"/>
          </w:tcPr>
          <w:p w14:paraId="67AC06F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6324" w:type="dxa"/>
            <w:gridSpan w:val="6"/>
          </w:tcPr>
          <w:p w14:paraId="4D95430C" w14:textId="77777777" w:rsidR="000F3233" w:rsidRPr="00146AF8" w:rsidRDefault="000F3233" w:rsidP="0071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населения территории жилого района, чел./га, </w:t>
            </w:r>
            <w:r w:rsidR="00710300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 числом жителей, тыс. чел.</w:t>
            </w:r>
          </w:p>
        </w:tc>
      </w:tr>
      <w:tr w:rsidR="000F3233" w:rsidRPr="00146AF8" w14:paraId="709F2E4A" w14:textId="77777777">
        <w:tc>
          <w:tcPr>
            <w:tcW w:w="2721" w:type="dxa"/>
            <w:vMerge/>
          </w:tcPr>
          <w:p w14:paraId="34EFE7F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2A3E08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054" w:type="dxa"/>
          </w:tcPr>
          <w:p w14:paraId="13E8778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20 - 50</w:t>
            </w:r>
          </w:p>
        </w:tc>
        <w:tc>
          <w:tcPr>
            <w:tcW w:w="1054" w:type="dxa"/>
          </w:tcPr>
          <w:p w14:paraId="583F292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50 - 100</w:t>
            </w:r>
          </w:p>
        </w:tc>
        <w:tc>
          <w:tcPr>
            <w:tcW w:w="1054" w:type="dxa"/>
          </w:tcPr>
          <w:p w14:paraId="0A1B6BB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100 - 250</w:t>
            </w:r>
          </w:p>
        </w:tc>
        <w:tc>
          <w:tcPr>
            <w:tcW w:w="1054" w:type="dxa"/>
          </w:tcPr>
          <w:p w14:paraId="5900AA3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250 - 500</w:t>
            </w:r>
          </w:p>
        </w:tc>
        <w:tc>
          <w:tcPr>
            <w:tcW w:w="1054" w:type="dxa"/>
          </w:tcPr>
          <w:p w14:paraId="098FE7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более 500</w:t>
            </w:r>
          </w:p>
        </w:tc>
      </w:tr>
      <w:tr w:rsidR="000F3233" w:rsidRPr="00146AF8" w14:paraId="63CBB8AC" w14:textId="77777777">
        <w:tc>
          <w:tcPr>
            <w:tcW w:w="2721" w:type="dxa"/>
          </w:tcPr>
          <w:p w14:paraId="25BFCDE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54" w:type="dxa"/>
          </w:tcPr>
          <w:p w14:paraId="4A4B356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54" w:type="dxa"/>
          </w:tcPr>
          <w:p w14:paraId="424C1D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14:paraId="7D1BB3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14:paraId="2AB079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4" w:type="dxa"/>
          </w:tcPr>
          <w:p w14:paraId="4F23891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54" w:type="dxa"/>
          </w:tcPr>
          <w:p w14:paraId="214EB6E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F3233" w:rsidRPr="00146AF8" w14:paraId="5EFBF138" w14:textId="77777777">
        <w:tc>
          <w:tcPr>
            <w:tcW w:w="2721" w:type="dxa"/>
          </w:tcPr>
          <w:p w14:paraId="197888E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054" w:type="dxa"/>
          </w:tcPr>
          <w:p w14:paraId="40281D3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14:paraId="5DF6B6E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14:paraId="5CD2AA0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14:paraId="18D1DC0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54" w:type="dxa"/>
          </w:tcPr>
          <w:p w14:paraId="45F2102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14:paraId="72631A7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F3233" w:rsidRPr="00146AF8" w14:paraId="5AE8EA45" w14:textId="77777777">
        <w:tc>
          <w:tcPr>
            <w:tcW w:w="2721" w:type="dxa"/>
          </w:tcPr>
          <w:p w14:paraId="0261DA0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54" w:type="dxa"/>
          </w:tcPr>
          <w:p w14:paraId="7EF5C22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54" w:type="dxa"/>
          </w:tcPr>
          <w:p w14:paraId="3525AE2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54" w:type="dxa"/>
          </w:tcPr>
          <w:p w14:paraId="01960AA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54" w:type="dxa"/>
          </w:tcPr>
          <w:p w14:paraId="742424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14:paraId="29964F6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54" w:type="dxa"/>
          </w:tcPr>
          <w:p w14:paraId="0671E84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34704A4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E979A" w14:textId="77777777" w:rsidR="009B77C5" w:rsidRDefault="009B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6ADAEB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5E5D396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строительстве на площадках, требующих сложных мероприятий по инженерной подготовке территории, плотность населения следует увеличивать, но не более чем на 20%.</w:t>
      </w:r>
    </w:p>
    <w:p w14:paraId="396FB13B" w14:textId="77777777" w:rsidR="000F3233" w:rsidRPr="00146AF8" w:rsidRDefault="00CE1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районах индивидуального усадебного строительства и в поселениях, где не намечается строительство централизованных инженерных систем,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>допускается уменьшать плотность населения, но принимать ее не менее 40 чел./га.</w:t>
      </w:r>
    </w:p>
    <w:p w14:paraId="0CEF009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F6B118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25</w:t>
      </w:r>
    </w:p>
    <w:p w14:paraId="5DF4B27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6E994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034"/>
      <w:bookmarkEnd w:id="8"/>
      <w:r w:rsidRPr="00146AF8">
        <w:rPr>
          <w:rFonts w:ascii="Times New Roman" w:hAnsi="Times New Roman" w:cs="Times New Roman"/>
          <w:sz w:val="28"/>
          <w:szCs w:val="28"/>
        </w:rPr>
        <w:t>Минимальная плотность населения территории сельского</w:t>
      </w:r>
    </w:p>
    <w:p w14:paraId="20FA244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поселения</w:t>
      </w:r>
    </w:p>
    <w:p w14:paraId="374EDDE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99"/>
        <w:gridCol w:w="1277"/>
        <w:gridCol w:w="998"/>
        <w:gridCol w:w="998"/>
      </w:tblGrid>
      <w:tr w:rsidR="000F3233" w:rsidRPr="00146AF8" w14:paraId="0A79922F" w14:textId="77777777">
        <w:tc>
          <w:tcPr>
            <w:tcW w:w="3118" w:type="dxa"/>
            <w:vMerge w:val="restart"/>
          </w:tcPr>
          <w:p w14:paraId="67A401D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Тип дома</w:t>
            </w:r>
          </w:p>
        </w:tc>
        <w:tc>
          <w:tcPr>
            <w:tcW w:w="4372" w:type="dxa"/>
            <w:gridSpan w:val="4"/>
          </w:tcPr>
          <w:p w14:paraId="19E893C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чел./га, при среднем размере семьи, чел.</w:t>
            </w:r>
          </w:p>
        </w:tc>
      </w:tr>
      <w:tr w:rsidR="000F3233" w:rsidRPr="00146AF8" w14:paraId="7B74BCBE" w14:textId="77777777">
        <w:tc>
          <w:tcPr>
            <w:tcW w:w="3118" w:type="dxa"/>
            <w:vMerge/>
          </w:tcPr>
          <w:p w14:paraId="74E9CF9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8CDCEB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7" w:type="dxa"/>
          </w:tcPr>
          <w:p w14:paraId="1A80FE4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8" w:type="dxa"/>
          </w:tcPr>
          <w:p w14:paraId="61A8C16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8" w:type="dxa"/>
          </w:tcPr>
          <w:p w14:paraId="2210D98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F3233" w:rsidRPr="00146AF8" w14:paraId="646235E0" w14:textId="77777777">
        <w:tc>
          <w:tcPr>
            <w:tcW w:w="3118" w:type="dxa"/>
          </w:tcPr>
          <w:p w14:paraId="4879BC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Усадебный, с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приквартирными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участками, кв. м</w:t>
            </w:r>
          </w:p>
        </w:tc>
        <w:tc>
          <w:tcPr>
            <w:tcW w:w="1099" w:type="dxa"/>
          </w:tcPr>
          <w:p w14:paraId="0142A2D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46D1DF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1923781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00C36E1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2023ED7A" w14:textId="77777777">
        <w:tc>
          <w:tcPr>
            <w:tcW w:w="3118" w:type="dxa"/>
          </w:tcPr>
          <w:p w14:paraId="26B9B8F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99" w:type="dxa"/>
          </w:tcPr>
          <w:p w14:paraId="3DF9412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14:paraId="1E447C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8" w:type="dxa"/>
          </w:tcPr>
          <w:p w14:paraId="44701C6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8" w:type="dxa"/>
          </w:tcPr>
          <w:p w14:paraId="1BFEFC5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 w14:paraId="06660E2E" w14:textId="77777777">
        <w:tc>
          <w:tcPr>
            <w:tcW w:w="3118" w:type="dxa"/>
          </w:tcPr>
          <w:p w14:paraId="1D5A209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99" w:type="dxa"/>
          </w:tcPr>
          <w:p w14:paraId="259FF37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14:paraId="044C6D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14:paraId="0320336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</w:tcPr>
          <w:p w14:paraId="0561722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 w14:paraId="777A3574" w14:textId="77777777">
        <w:tc>
          <w:tcPr>
            <w:tcW w:w="3118" w:type="dxa"/>
          </w:tcPr>
          <w:p w14:paraId="143ABF6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99" w:type="dxa"/>
          </w:tcPr>
          <w:p w14:paraId="2CCDFF6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</w:tcPr>
          <w:p w14:paraId="75CB162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8" w:type="dxa"/>
          </w:tcPr>
          <w:p w14:paraId="0B1F032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8" w:type="dxa"/>
          </w:tcPr>
          <w:p w14:paraId="3FC8052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3233" w:rsidRPr="00146AF8" w14:paraId="73016AF2" w14:textId="77777777">
        <w:tc>
          <w:tcPr>
            <w:tcW w:w="3118" w:type="dxa"/>
          </w:tcPr>
          <w:p w14:paraId="26619B4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99" w:type="dxa"/>
          </w:tcPr>
          <w:p w14:paraId="098DC6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14:paraId="1F0BF8A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8" w:type="dxa"/>
          </w:tcPr>
          <w:p w14:paraId="294EC05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8" w:type="dxa"/>
          </w:tcPr>
          <w:p w14:paraId="4D3485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 w14:paraId="5AAD308C" w14:textId="77777777">
        <w:tc>
          <w:tcPr>
            <w:tcW w:w="3118" w:type="dxa"/>
          </w:tcPr>
          <w:p w14:paraId="1870AE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99" w:type="dxa"/>
          </w:tcPr>
          <w:p w14:paraId="35D2883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14:paraId="68C1394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8" w:type="dxa"/>
          </w:tcPr>
          <w:p w14:paraId="57BECCE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14:paraId="4DC6B22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3233" w:rsidRPr="00146AF8" w14:paraId="6B895939" w14:textId="77777777">
        <w:tc>
          <w:tcPr>
            <w:tcW w:w="3118" w:type="dxa"/>
          </w:tcPr>
          <w:p w14:paraId="412C556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99" w:type="dxa"/>
          </w:tcPr>
          <w:p w14:paraId="5CD55BD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</w:tcPr>
          <w:p w14:paraId="0031E2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14:paraId="14B9485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8" w:type="dxa"/>
          </w:tcPr>
          <w:p w14:paraId="231805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F3233" w:rsidRPr="00146AF8" w14:paraId="74ABD12F" w14:textId="77777777">
        <w:tc>
          <w:tcPr>
            <w:tcW w:w="3118" w:type="dxa"/>
          </w:tcPr>
          <w:p w14:paraId="0F30BF6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Секционный, с числом этажей:</w:t>
            </w:r>
          </w:p>
        </w:tc>
        <w:tc>
          <w:tcPr>
            <w:tcW w:w="1099" w:type="dxa"/>
          </w:tcPr>
          <w:p w14:paraId="5C2B378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0FDBB2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2101150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41910CF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763091B3" w14:textId="77777777">
        <w:tc>
          <w:tcPr>
            <w:tcW w:w="3118" w:type="dxa"/>
          </w:tcPr>
          <w:p w14:paraId="7E84F20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4D46F8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36AC92C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8" w:type="dxa"/>
          </w:tcPr>
          <w:p w14:paraId="15876C0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14:paraId="074827E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 w14:paraId="51A0111F" w14:textId="77777777">
        <w:tc>
          <w:tcPr>
            <w:tcW w:w="3118" w:type="dxa"/>
          </w:tcPr>
          <w:p w14:paraId="405281B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3847A69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2FCEEF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8" w:type="dxa"/>
          </w:tcPr>
          <w:p w14:paraId="30D582B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14:paraId="0A03DF7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 w14:paraId="5670C03A" w14:textId="77777777">
        <w:tc>
          <w:tcPr>
            <w:tcW w:w="3118" w:type="dxa"/>
          </w:tcPr>
          <w:p w14:paraId="04BDC40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7F1529D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69F3D26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8" w:type="dxa"/>
          </w:tcPr>
          <w:p w14:paraId="49DBD8C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14:paraId="1218A4A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E8B680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3CC03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26</w:t>
      </w:r>
    </w:p>
    <w:p w14:paraId="49564A4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C990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плотности застройки</w:t>
      </w:r>
    </w:p>
    <w:p w14:paraId="7737787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функциональных зон</w:t>
      </w:r>
    </w:p>
    <w:p w14:paraId="2615155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688"/>
        <w:gridCol w:w="1689"/>
      </w:tblGrid>
      <w:tr w:rsidR="000F3233" w:rsidRPr="00146AF8" w14:paraId="34A94595" w14:textId="77777777">
        <w:tc>
          <w:tcPr>
            <w:tcW w:w="5669" w:type="dxa"/>
          </w:tcPr>
          <w:p w14:paraId="11DFA5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Функциональные зоны</w:t>
            </w:r>
          </w:p>
        </w:tc>
        <w:tc>
          <w:tcPr>
            <w:tcW w:w="1688" w:type="dxa"/>
          </w:tcPr>
          <w:p w14:paraId="4BCFDC7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689" w:type="dxa"/>
          </w:tcPr>
          <w:p w14:paraId="004A12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</w:tr>
      <w:tr w:rsidR="000F3233" w:rsidRPr="00146AF8" w14:paraId="7C9383BC" w14:textId="77777777">
        <w:tc>
          <w:tcPr>
            <w:tcW w:w="9046" w:type="dxa"/>
            <w:gridSpan w:val="3"/>
          </w:tcPr>
          <w:p w14:paraId="5CDF4629" w14:textId="77777777"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0F3233" w:rsidRPr="00146AF8" w14:paraId="1C18685B" w14:textId="77777777">
        <w:tc>
          <w:tcPr>
            <w:tcW w:w="5669" w:type="dxa"/>
          </w:tcPr>
          <w:p w14:paraId="4231B24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Застройка многоэтажными многоквартирными жилыми зданиями</w:t>
            </w:r>
          </w:p>
        </w:tc>
        <w:tc>
          <w:tcPr>
            <w:tcW w:w="1688" w:type="dxa"/>
          </w:tcPr>
          <w:p w14:paraId="0790B4F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14:paraId="557C496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F3233" w:rsidRPr="00146AF8" w14:paraId="6E5BFA9D" w14:textId="77777777">
        <w:tc>
          <w:tcPr>
            <w:tcW w:w="5669" w:type="dxa"/>
          </w:tcPr>
          <w:p w14:paraId="6F683B8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многоквартирными жилыми зданиями малой и средней этажности</w:t>
            </w:r>
          </w:p>
        </w:tc>
        <w:tc>
          <w:tcPr>
            <w:tcW w:w="1688" w:type="dxa"/>
          </w:tcPr>
          <w:p w14:paraId="0CC0AD6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14:paraId="56C8BF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F3233" w:rsidRPr="00146AF8" w14:paraId="03C60BD6" w14:textId="77777777">
        <w:tc>
          <w:tcPr>
            <w:tcW w:w="5669" w:type="dxa"/>
          </w:tcPr>
          <w:p w14:paraId="59AA59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блокированными одноэтажными жилыми домами</w:t>
            </w:r>
          </w:p>
        </w:tc>
        <w:tc>
          <w:tcPr>
            <w:tcW w:w="1688" w:type="dxa"/>
          </w:tcPr>
          <w:p w14:paraId="772E4AE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89" w:type="dxa"/>
          </w:tcPr>
          <w:p w14:paraId="45FC86A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F3233" w:rsidRPr="00146AF8" w14:paraId="3249C14E" w14:textId="77777777">
        <w:tc>
          <w:tcPr>
            <w:tcW w:w="5669" w:type="dxa"/>
          </w:tcPr>
          <w:p w14:paraId="5FC0C47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индивидуальными жилыми домами</w:t>
            </w:r>
          </w:p>
        </w:tc>
        <w:tc>
          <w:tcPr>
            <w:tcW w:w="1688" w:type="dxa"/>
          </w:tcPr>
          <w:p w14:paraId="013D09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89" w:type="dxa"/>
          </w:tcPr>
          <w:p w14:paraId="1DA7328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F3233" w:rsidRPr="00146AF8" w14:paraId="03E6C1B8" w14:textId="77777777">
        <w:tc>
          <w:tcPr>
            <w:tcW w:w="9046" w:type="dxa"/>
            <w:gridSpan w:val="3"/>
          </w:tcPr>
          <w:p w14:paraId="52899A06" w14:textId="77777777"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Общественно-деловая</w:t>
            </w:r>
          </w:p>
        </w:tc>
      </w:tr>
      <w:tr w:rsidR="000F3233" w:rsidRPr="00146AF8" w14:paraId="0AB20FB0" w14:textId="77777777">
        <w:tc>
          <w:tcPr>
            <w:tcW w:w="5669" w:type="dxa"/>
          </w:tcPr>
          <w:p w14:paraId="46A2706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застройка</w:t>
            </w:r>
          </w:p>
        </w:tc>
        <w:tc>
          <w:tcPr>
            <w:tcW w:w="1688" w:type="dxa"/>
          </w:tcPr>
          <w:p w14:paraId="60C01BD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89" w:type="dxa"/>
          </w:tcPr>
          <w:p w14:paraId="44F8751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F3233" w:rsidRPr="00146AF8" w14:paraId="5CA2B68B" w14:textId="77777777">
        <w:tc>
          <w:tcPr>
            <w:tcW w:w="5669" w:type="dxa"/>
          </w:tcPr>
          <w:p w14:paraId="6C109C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общественная застройка</w:t>
            </w:r>
          </w:p>
        </w:tc>
        <w:tc>
          <w:tcPr>
            <w:tcW w:w="1688" w:type="dxa"/>
          </w:tcPr>
          <w:p w14:paraId="5445DC8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14:paraId="172AB6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 w14:paraId="20F49B1E" w14:textId="77777777">
        <w:tc>
          <w:tcPr>
            <w:tcW w:w="9046" w:type="dxa"/>
            <w:gridSpan w:val="3"/>
          </w:tcPr>
          <w:p w14:paraId="6941EB81" w14:textId="77777777"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0F3233" w:rsidRPr="00146AF8" w14:paraId="7FF601B3" w14:textId="77777777">
        <w:tc>
          <w:tcPr>
            <w:tcW w:w="5669" w:type="dxa"/>
          </w:tcPr>
          <w:p w14:paraId="62EF8CE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1688" w:type="dxa"/>
          </w:tcPr>
          <w:p w14:paraId="1AFDBD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14:paraId="1360B46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 w14:paraId="0636DA55" w14:textId="77777777">
        <w:tc>
          <w:tcPr>
            <w:tcW w:w="5669" w:type="dxa"/>
          </w:tcPr>
          <w:p w14:paraId="1BAC1CE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Научно-производственная </w:t>
            </w:r>
            <w:hyperlink w:anchor="P2139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88" w:type="dxa"/>
          </w:tcPr>
          <w:p w14:paraId="34DD7A8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14:paraId="2FB3224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F3233" w:rsidRPr="00146AF8" w14:paraId="27BADCB5" w14:textId="77777777">
        <w:tc>
          <w:tcPr>
            <w:tcW w:w="5669" w:type="dxa"/>
          </w:tcPr>
          <w:p w14:paraId="0162AED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Коммунально-складская</w:t>
            </w:r>
          </w:p>
        </w:tc>
        <w:tc>
          <w:tcPr>
            <w:tcW w:w="1688" w:type="dxa"/>
          </w:tcPr>
          <w:p w14:paraId="41DB592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14:paraId="16F749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14:paraId="46B1C2D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C05E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2CB1BF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39"/>
      <w:bookmarkEnd w:id="9"/>
      <w:r w:rsidRPr="00146AF8">
        <w:rPr>
          <w:rFonts w:ascii="Times New Roman" w:hAnsi="Times New Roman" w:cs="Times New Roman"/>
          <w:sz w:val="28"/>
          <w:szCs w:val="28"/>
        </w:rPr>
        <w:t>&lt;*&gt; Без учета опытных полей и полигонов, резервных территорий и санитарно-защитных зон.</w:t>
      </w:r>
    </w:p>
    <w:p w14:paraId="14FC197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6A8C94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609FDE22" w14:textId="77777777" w:rsidR="000F3233" w:rsidRPr="00146AF8" w:rsidRDefault="000F3233" w:rsidP="00C06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Для жилых, общественно-деловых зон коэффициенты застройки и плотности застройки приведены для территории квартала (брутто) с учетом необходимых по расчету организаций и предприятий обслуживания, гаражей, стоянок автомобилей, зеленых насаждений, площадок и других объектов благоустройства. При подсчете коэффициента застройки производственных объектов следует учитывать минимальные коэффициенты застройки, приведенные </w:t>
      </w:r>
      <w:r w:rsidR="00C06413">
        <w:rPr>
          <w:rFonts w:ascii="Times New Roman" w:hAnsi="Times New Roman" w:cs="Times New Roman"/>
          <w:sz w:val="28"/>
          <w:szCs w:val="28"/>
        </w:rPr>
        <w:t>в СП 18.13330 и СП 348.1325800.</w:t>
      </w:r>
    </w:p>
    <w:p w14:paraId="7019AC6B" w14:textId="77777777"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23F87E8F" w14:textId="77777777"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организаций обслуживания для проживающего в этих кварталах населения. Допускается учитывать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имеющиеся в соседних кварталах организации обслуживания при соблюдении нормативных радиусов их доступности (кроме дошкольных образовательных организаций и общеобразовательных организаций, осуществляющих образовательную деятельность по программам начального образования).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главы 30.</w:t>
      </w:r>
    </w:p>
    <w:p w14:paraId="0F1BE6D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3134E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27</w:t>
      </w:r>
    </w:p>
    <w:p w14:paraId="25B86B5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A671C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площадок для благоустройства территорий жилых домов</w:t>
      </w:r>
    </w:p>
    <w:p w14:paraId="57525EBC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расстояния от них до жилых домов и общественных зданий</w:t>
      </w:r>
    </w:p>
    <w:p w14:paraId="0E0929A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526"/>
        <w:gridCol w:w="2395"/>
      </w:tblGrid>
      <w:tr w:rsidR="000F3233" w:rsidRPr="00146AF8" w14:paraId="49B7A918" w14:textId="77777777">
        <w:tc>
          <w:tcPr>
            <w:tcW w:w="5102" w:type="dxa"/>
          </w:tcPr>
          <w:p w14:paraId="109030A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526" w:type="dxa"/>
          </w:tcPr>
          <w:p w14:paraId="06A764F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Удельные размеры площадок, кв. м/чел.</w:t>
            </w:r>
          </w:p>
        </w:tc>
        <w:tc>
          <w:tcPr>
            <w:tcW w:w="2395" w:type="dxa"/>
          </w:tcPr>
          <w:p w14:paraId="5ED9199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Расстояния от площадок до окон жилых и общественных зданий, м</w:t>
            </w:r>
          </w:p>
        </w:tc>
      </w:tr>
      <w:tr w:rsidR="000F3233" w:rsidRPr="00146AF8" w14:paraId="703E6F2E" w14:textId="77777777">
        <w:tc>
          <w:tcPr>
            <w:tcW w:w="5102" w:type="dxa"/>
          </w:tcPr>
          <w:p w14:paraId="25DEE57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1526" w:type="dxa"/>
          </w:tcPr>
          <w:p w14:paraId="7317029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95" w:type="dxa"/>
          </w:tcPr>
          <w:p w14:paraId="54CA4ED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54CE4C22" w14:textId="77777777">
        <w:tc>
          <w:tcPr>
            <w:tcW w:w="5102" w:type="dxa"/>
          </w:tcPr>
          <w:p w14:paraId="263C2D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1526" w:type="dxa"/>
          </w:tcPr>
          <w:p w14:paraId="6DBB8F0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</w:tcPr>
          <w:p w14:paraId="4F6AF1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233" w:rsidRPr="00146AF8" w14:paraId="056851E1" w14:textId="77777777">
        <w:tc>
          <w:tcPr>
            <w:tcW w:w="5102" w:type="dxa"/>
          </w:tcPr>
          <w:p w14:paraId="094B96D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1526" w:type="dxa"/>
          </w:tcPr>
          <w:p w14:paraId="33E5509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95" w:type="dxa"/>
          </w:tcPr>
          <w:p w14:paraId="7F51EFC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10 - 40</w:t>
            </w:r>
          </w:p>
        </w:tc>
      </w:tr>
      <w:tr w:rsidR="000F3233" w:rsidRPr="00146AF8" w14:paraId="1ADAF4CA" w14:textId="77777777">
        <w:tc>
          <w:tcPr>
            <w:tcW w:w="5102" w:type="dxa"/>
          </w:tcPr>
          <w:p w14:paraId="0E19DB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выгула собак</w:t>
            </w:r>
          </w:p>
        </w:tc>
        <w:tc>
          <w:tcPr>
            <w:tcW w:w="1526" w:type="dxa"/>
          </w:tcPr>
          <w:p w14:paraId="10FB827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95" w:type="dxa"/>
          </w:tcPr>
          <w:p w14:paraId="1BC976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5CED9B5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DF82F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6FD6DBC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Численность населения в стандартном и муниципальном жилье определяется исходя из жилищной обеспеченности 25 кв. м/чел., для жилых домов бизнес-класса уровень жилищной обеспеченности устанавливается не более 40 кв. м/чел.</w:t>
      </w:r>
    </w:p>
    <w:p w14:paraId="20BAE7D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Расстояния от площадок для занятий физкультурой устанавливаются в зависимости от их шумовых характеристик (наибольшие значения принимаются для хоккейных и футбольных площадок, наименьшие - для площадок для настольного тенниса);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организаций общественного питания следует принимать не менее 20 м, а от площадок для хозяйственных целей до наиболее удаленного входа в жилое здание - не более 100 м.</w:t>
      </w:r>
    </w:p>
    <w:p w14:paraId="3D5D0EE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3. Допускается уменьшать, но не более чем на 50%, удельные размеры площадок: для хозяйственных целей;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14:paraId="3612828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4. Площадки общего пользования различного назначения (для отдыха взрослого населения, детские игровые, для занятий физкультурой взрослого населения, в том числе доступные для МГН, и др.) и спортивные площадки допускается размещать на земельных участках общего пользования в границах микрорайонов и кварталов с учетом обеспечения требований СанПиН 1.2.3685 и пешеходной доступности, м, не более:</w:t>
      </w:r>
    </w:p>
    <w:p w14:paraId="7F2716A3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детские игровые площадки;</w:t>
      </w:r>
    </w:p>
    <w:p w14:paraId="199C6CF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площадки для отдыха взрослого населения;</w:t>
      </w:r>
    </w:p>
    <w:p w14:paraId="210E16D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800 - площадки для занятий физкультурой и спортом.</w:t>
      </w:r>
    </w:p>
    <w:p w14:paraId="348E929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A80F2" w14:textId="77777777" w:rsidR="009B77C5" w:rsidRDefault="009B77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E51B8CE" w14:textId="77777777" w:rsidR="00D22753" w:rsidRDefault="00D227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2B781A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</w:t>
      </w:r>
    </w:p>
    <w:p w14:paraId="6EAB38F0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основной части нормативов градостроительного</w:t>
      </w:r>
    </w:p>
    <w:p w14:paraId="39B4319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проектирования</w:t>
      </w:r>
      <w:r w:rsidR="008E2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14:paraId="50DE748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9F5C8" w14:textId="77777777" w:rsidR="008E2697" w:rsidRDefault="008E2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Территория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29B" w:rsidRPr="00E95AEB">
        <w:rPr>
          <w:rFonts w:ascii="Times New Roman" w:hAnsi="Times New Roman" w:cs="Times New Roman"/>
          <w:sz w:val="28"/>
          <w:szCs w:val="28"/>
        </w:rPr>
        <w:t xml:space="preserve">48922 </w:t>
      </w:r>
      <w:r w:rsidR="005D029B">
        <w:rPr>
          <w:rFonts w:ascii="Times New Roman" w:hAnsi="Times New Roman" w:cs="Times New Roman"/>
          <w:sz w:val="28"/>
          <w:szCs w:val="28"/>
        </w:rPr>
        <w:t xml:space="preserve"> Г</w:t>
      </w:r>
      <w:r w:rsidR="005D029B" w:rsidRPr="00E95A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D029B">
        <w:rPr>
          <w:rFonts w:ascii="Times New Roman" w:hAnsi="Times New Roman" w:cs="Times New Roman"/>
          <w:sz w:val="28"/>
          <w:szCs w:val="28"/>
        </w:rPr>
        <w:t>, состоит из 3</w:t>
      </w:r>
      <w:r w:rsidR="00D64306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5D029B">
        <w:rPr>
          <w:rFonts w:ascii="Times New Roman" w:hAnsi="Times New Roman" w:cs="Times New Roman"/>
          <w:sz w:val="28"/>
          <w:szCs w:val="28"/>
        </w:rPr>
        <w:t xml:space="preserve">: </w:t>
      </w:r>
      <w:r w:rsidR="005D029B" w:rsidRPr="00E95AEB">
        <w:rPr>
          <w:rFonts w:ascii="Times New Roman" w:hAnsi="Times New Roman" w:cs="Times New Roman"/>
          <w:sz w:val="28"/>
          <w:szCs w:val="28"/>
        </w:rPr>
        <w:t>с.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5D029B" w:rsidRPr="00E95AEB">
        <w:rPr>
          <w:rFonts w:ascii="Times New Roman" w:hAnsi="Times New Roman" w:cs="Times New Roman"/>
          <w:sz w:val="28"/>
          <w:szCs w:val="28"/>
        </w:rPr>
        <w:t>Сросты (центр муниципального образования), п.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5D029B" w:rsidRPr="00E95AEB">
        <w:rPr>
          <w:rFonts w:ascii="Times New Roman" w:hAnsi="Times New Roman" w:cs="Times New Roman"/>
          <w:sz w:val="28"/>
          <w:szCs w:val="28"/>
        </w:rPr>
        <w:t>Петухов Лог и п.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29B" w:rsidRPr="00E95AEB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="005D029B" w:rsidRPr="00E95AEB">
        <w:rPr>
          <w:rFonts w:ascii="Times New Roman" w:hAnsi="Times New Roman" w:cs="Times New Roman"/>
          <w:sz w:val="28"/>
          <w:szCs w:val="28"/>
        </w:rPr>
        <w:t>.</w:t>
      </w:r>
    </w:p>
    <w:p w14:paraId="41C6A1BE" w14:textId="77777777" w:rsidR="008E2697" w:rsidRDefault="000F3233" w:rsidP="00D227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1.2. </w:t>
      </w:r>
      <w:r w:rsidR="00D64306">
        <w:rPr>
          <w:rFonts w:ascii="Times New Roman" w:hAnsi="Times New Roman" w:cs="Times New Roman"/>
          <w:sz w:val="28"/>
          <w:szCs w:val="28"/>
        </w:rPr>
        <w:t xml:space="preserve">Населенные пункты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D643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10300">
        <w:rPr>
          <w:rFonts w:ascii="Times New Roman" w:hAnsi="Times New Roman" w:cs="Times New Roman"/>
          <w:sz w:val="28"/>
          <w:szCs w:val="28"/>
        </w:rPr>
        <w:t xml:space="preserve"> Егорьевского района А</w:t>
      </w:r>
      <w:r w:rsidR="008E2697">
        <w:rPr>
          <w:rFonts w:ascii="Times New Roman" w:hAnsi="Times New Roman" w:cs="Times New Roman"/>
          <w:sz w:val="28"/>
          <w:szCs w:val="28"/>
        </w:rPr>
        <w:t>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в зависимости от численности населения на прогнозируемый период, подразделяются на группы в соответствии с таблицей 28.</w:t>
      </w:r>
    </w:p>
    <w:p w14:paraId="7C37D6AE" w14:textId="77777777" w:rsidR="008E2697" w:rsidRDefault="008E2697" w:rsidP="008E269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0533C2A8" w14:textId="77777777" w:rsidR="000F3233" w:rsidRPr="00146AF8" w:rsidRDefault="000F3233" w:rsidP="008E2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28</w:t>
      </w:r>
    </w:p>
    <w:p w14:paraId="2DBF5AC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68"/>
      </w:tblGrid>
      <w:tr w:rsidR="008E2697" w:rsidRPr="00146AF8" w14:paraId="77F6D0F2" w14:textId="77777777" w:rsidTr="004C5843">
        <w:trPr>
          <w:trHeight w:val="858"/>
        </w:trPr>
        <w:tc>
          <w:tcPr>
            <w:tcW w:w="4195" w:type="dxa"/>
          </w:tcPr>
          <w:p w14:paraId="210B7E62" w14:textId="77777777" w:rsidR="008E2697" w:rsidRPr="00146AF8" w:rsidRDefault="008E2697" w:rsidP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4868" w:type="dxa"/>
          </w:tcPr>
          <w:p w14:paraId="50FC3E82" w14:textId="77777777" w:rsidR="008E2697" w:rsidRPr="00146AF8" w:rsidRDefault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чел.</w:t>
            </w:r>
          </w:p>
        </w:tc>
      </w:tr>
      <w:tr w:rsidR="008E2697" w:rsidRPr="00146AF8" w14:paraId="26EC5F6E" w14:textId="77777777" w:rsidTr="004C5843">
        <w:tc>
          <w:tcPr>
            <w:tcW w:w="4195" w:type="dxa"/>
          </w:tcPr>
          <w:p w14:paraId="52BADE4E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4868" w:type="dxa"/>
          </w:tcPr>
          <w:p w14:paraId="65EF430E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1 - 5 включительно</w:t>
            </w:r>
          </w:p>
        </w:tc>
      </w:tr>
      <w:tr w:rsidR="008E2697" w:rsidRPr="00146AF8" w14:paraId="6F70BF6C" w14:textId="77777777" w:rsidTr="004C5843">
        <w:tc>
          <w:tcPr>
            <w:tcW w:w="4195" w:type="dxa"/>
          </w:tcPr>
          <w:p w14:paraId="5515D5A7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4868" w:type="dxa"/>
          </w:tcPr>
          <w:p w14:paraId="41B24794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0,2 - 1 включительно</w:t>
            </w:r>
          </w:p>
        </w:tc>
      </w:tr>
      <w:tr w:rsidR="008E2697" w:rsidRPr="00146AF8" w14:paraId="3560FC76" w14:textId="77777777" w:rsidTr="004C5843">
        <w:tc>
          <w:tcPr>
            <w:tcW w:w="4195" w:type="dxa"/>
          </w:tcPr>
          <w:p w14:paraId="536C7716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  <w:tc>
          <w:tcPr>
            <w:tcW w:w="4868" w:type="dxa"/>
          </w:tcPr>
          <w:p w14:paraId="032173B8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0,05 - 0,2</w:t>
            </w:r>
          </w:p>
        </w:tc>
      </w:tr>
    </w:tbl>
    <w:p w14:paraId="64C2118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2891DD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и показатели максимально допустимого уровня территориальной доступности таких объектов для населения </w:t>
      </w:r>
      <w:r w:rsidR="008E26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в соответствии с действующими федеральными и региональными нормативными 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 территории,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</w:t>
      </w:r>
      <w:r w:rsidR="00660E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части формирования объектов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14:paraId="237088E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транспорта 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 всех типо</w:t>
      </w:r>
      <w:r w:rsidR="008E2697">
        <w:rPr>
          <w:rFonts w:ascii="Times New Roman" w:hAnsi="Times New Roman" w:cs="Times New Roman"/>
          <w:sz w:val="28"/>
          <w:szCs w:val="28"/>
        </w:rPr>
        <w:t>в р</w:t>
      </w:r>
      <w:r w:rsidRPr="00146AF8">
        <w:rPr>
          <w:rFonts w:ascii="Times New Roman" w:hAnsi="Times New Roman" w:cs="Times New Roman"/>
          <w:sz w:val="28"/>
          <w:szCs w:val="28"/>
        </w:rPr>
        <w:t xml:space="preserve">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14:paraId="2F3FDF0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пользования.</w:t>
      </w:r>
    </w:p>
    <w:p w14:paraId="405CE23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Плотность сети автомобильных дорог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отношение протяженности сети автомобильных дорог общего пользования, проходящих по территории, к площади территории.</w:t>
      </w:r>
    </w:p>
    <w:p w14:paraId="465F58C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Формула расчета:</w:t>
      </w:r>
    </w:p>
    <w:p w14:paraId="52DDD3B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CBE7" w14:textId="77777777"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L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S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>, где</w:t>
      </w:r>
    </w:p>
    <w:p w14:paraId="300E2E2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0CF10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плотность сети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км/кв. км;</w:t>
      </w:r>
    </w:p>
    <w:p w14:paraId="2A8733C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S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площадь территории, кв. км;</w:t>
      </w:r>
    </w:p>
    <w:p w14:paraId="1FD9D613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L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км.</w:t>
      </w:r>
    </w:p>
    <w:p w14:paraId="02F651A6" w14:textId="77777777" w:rsidR="0014647C" w:rsidRDefault="000F3233" w:rsidP="005D02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CF4">
        <w:rPr>
          <w:rFonts w:ascii="Times New Roman" w:hAnsi="Times New Roman" w:cs="Times New Roman"/>
          <w:sz w:val="28"/>
          <w:szCs w:val="28"/>
        </w:rPr>
        <w:t xml:space="preserve">Для расчетов минимально допустимого уровня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836CF4">
        <w:rPr>
          <w:rFonts w:ascii="Times New Roman" w:hAnsi="Times New Roman" w:cs="Times New Roman"/>
          <w:sz w:val="28"/>
          <w:szCs w:val="28"/>
        </w:rPr>
        <w:t xml:space="preserve"> значения протяженность сети автомобильных дорог принята согласно </w:t>
      </w:r>
      <w:r w:rsidR="005D029B" w:rsidRPr="005D029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5D029B">
        <w:rPr>
          <w:rFonts w:ascii="Times New Roman" w:hAnsi="Times New Roman" w:cs="Times New Roman"/>
          <w:sz w:val="28"/>
          <w:szCs w:val="28"/>
        </w:rPr>
        <w:t xml:space="preserve">Администрации Сростинского сельсовета Егорьевского района Алтайского </w:t>
      </w:r>
      <w:r w:rsidR="005D029B">
        <w:rPr>
          <w:rFonts w:ascii="Times New Roman" w:hAnsi="Times New Roman" w:cs="Times New Roman"/>
          <w:sz w:val="28"/>
          <w:szCs w:val="28"/>
        </w:rPr>
        <w:lastRenderedPageBreak/>
        <w:t>края от 05.03.2021 № 2 «Об утверждении Перечня автомобильных дорог общего пользования местного значения муниципального образования Сростинский сельсовет Егорьевского района Алтайского края».</w:t>
      </w:r>
    </w:p>
    <w:p w14:paraId="3EA7105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искусственными дорожными сооружениями, защитными дорожными сооружениями и их территориальная доступность не нормируются.</w:t>
      </w:r>
    </w:p>
    <w:p w14:paraId="2A2BAF6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производственными объектами, используемыми при капитальном ремонте, ремонте, содержании автомобильных дорог, установлены в соответствии с </w:t>
      </w:r>
      <w:hyperlink r:id="rId28">
        <w:r w:rsidRPr="00001AD5">
          <w:rPr>
            <w:rFonts w:ascii="Times New Roman" w:hAnsi="Times New Roman" w:cs="Times New Roman"/>
            <w:sz w:val="28"/>
            <w:szCs w:val="28"/>
          </w:rPr>
          <w:t>СП 34.13330.2021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(СНи</w:t>
      </w:r>
      <w:r w:rsidRPr="00146AF8">
        <w:rPr>
          <w:rFonts w:ascii="Times New Roman" w:hAnsi="Times New Roman" w:cs="Times New Roman"/>
          <w:sz w:val="28"/>
          <w:szCs w:val="28"/>
        </w:rPr>
        <w:t>П 2.05.02-85* Автомобильные дороги).</w:t>
      </w:r>
    </w:p>
    <w:p w14:paraId="68F5F22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по велосипедным</w:t>
      </w:r>
      <w:r w:rsidR="00001AD5">
        <w:rPr>
          <w:rFonts w:ascii="Times New Roman" w:hAnsi="Times New Roman" w:cs="Times New Roman"/>
          <w:sz w:val="28"/>
          <w:szCs w:val="28"/>
        </w:rPr>
        <w:t xml:space="preserve"> дорожкам установлены согласно «</w:t>
      </w:r>
      <w:r w:rsidRPr="00146AF8">
        <w:rPr>
          <w:rFonts w:ascii="Times New Roman" w:hAnsi="Times New Roman" w:cs="Times New Roman"/>
          <w:sz w:val="28"/>
          <w:szCs w:val="28"/>
        </w:rPr>
        <w:t>ГОСТ 33150-2014. Межгосударственный стандарт. Дороги автомобильные общего пользования. Проектирование пешеходных и велосип</w:t>
      </w:r>
      <w:r w:rsidR="00001AD5">
        <w:rPr>
          <w:rFonts w:ascii="Times New Roman" w:hAnsi="Times New Roman" w:cs="Times New Roman"/>
          <w:sz w:val="28"/>
          <w:szCs w:val="28"/>
        </w:rPr>
        <w:t>едных дорожек. Общие требования»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(введен в </w:t>
      </w:r>
      <w:r w:rsidRPr="00001AD5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29">
        <w:r w:rsidRPr="00001A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Госстандарта </w:t>
      </w:r>
      <w:r w:rsidR="00001AD5">
        <w:rPr>
          <w:rFonts w:ascii="Times New Roman" w:hAnsi="Times New Roman" w:cs="Times New Roman"/>
          <w:sz w:val="28"/>
          <w:szCs w:val="28"/>
        </w:rPr>
        <w:t>от 31.08.2015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1206-ст).</w:t>
      </w:r>
    </w:p>
    <w:p w14:paraId="3E5821F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в области предупреждения чрезвычайных ситуаций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характера, стихийных бедствий, эпидемий и ликвидации их последствий.</w:t>
      </w:r>
    </w:p>
    <w:p w14:paraId="561C632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1518F4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66B0230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23FB218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0A02793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B1AF89C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4C05A15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29</w:t>
      </w:r>
    </w:p>
    <w:p w14:paraId="324C903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694"/>
        <w:gridCol w:w="2410"/>
        <w:gridCol w:w="4365"/>
      </w:tblGrid>
      <w:tr w:rsidR="000F3233" w:rsidRPr="00146AF8" w14:paraId="46E456A3" w14:textId="77777777">
        <w:tc>
          <w:tcPr>
            <w:tcW w:w="581" w:type="dxa"/>
            <w:vMerge w:val="restart"/>
          </w:tcPr>
          <w:p w14:paraId="3E44D3B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4" w:type="dxa"/>
            <w:vMerge w:val="restart"/>
          </w:tcPr>
          <w:p w14:paraId="7179D4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аварийно-спасательных служб и поисково-спасательных формирований</w:t>
            </w:r>
          </w:p>
        </w:tc>
        <w:tc>
          <w:tcPr>
            <w:tcW w:w="2410" w:type="dxa"/>
          </w:tcPr>
          <w:p w14:paraId="69DF58E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4365" w:type="dxa"/>
            <w:vMerge w:val="restart"/>
          </w:tcPr>
          <w:p w14:paraId="3862F1D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принято в соответствии с </w:t>
            </w:r>
            <w:hyperlink r:id="rId30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распоряжением</w:t>
              </w:r>
            </w:hyperlink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</w:t>
            </w:r>
            <w:r w:rsidR="00001AD5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25.05.2004 №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707-р</w:t>
            </w:r>
          </w:p>
        </w:tc>
      </w:tr>
      <w:tr w:rsidR="000F3233" w:rsidRPr="00146AF8" w14:paraId="74BE9E53" w14:textId="77777777">
        <w:tc>
          <w:tcPr>
            <w:tcW w:w="581" w:type="dxa"/>
            <w:vMerge/>
          </w:tcPr>
          <w:p w14:paraId="40DC986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14:paraId="69CEDA6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9D12A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65" w:type="dxa"/>
            <w:vMerge/>
          </w:tcPr>
          <w:p w14:paraId="07E1993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0C69BAAC" w14:textId="77777777">
        <w:tc>
          <w:tcPr>
            <w:tcW w:w="581" w:type="dxa"/>
            <w:vMerge w:val="restart"/>
          </w:tcPr>
          <w:p w14:paraId="4FCCD8D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4" w:type="dxa"/>
            <w:vMerge w:val="restart"/>
          </w:tcPr>
          <w:p w14:paraId="00A70E7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2410" w:type="dxa"/>
          </w:tcPr>
          <w:p w14:paraId="23E2AFB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4365" w:type="dxa"/>
            <w:vMerge w:val="restart"/>
          </w:tcPr>
          <w:p w14:paraId="4A7BDA1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определены с учетом Феде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</w:t>
            </w:r>
            <w:hyperlink r:id="rId31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от 22.07.2008 № 123-ФЗ 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>ебованиях пожарной безопасности»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32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380.1325800.2018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Здания пожарн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>ых депо. Правила проектирования»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33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11.13130.2009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Места дислокации подразделений пожарной охраны.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методика определения»</w:t>
            </w:r>
          </w:p>
        </w:tc>
      </w:tr>
      <w:tr w:rsidR="000F3233" w:rsidRPr="00146AF8" w14:paraId="06E81542" w14:textId="77777777">
        <w:tc>
          <w:tcPr>
            <w:tcW w:w="581" w:type="dxa"/>
            <w:vMerge/>
          </w:tcPr>
          <w:p w14:paraId="4F2B17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14:paraId="4328BA8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88048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радиус обслуживания транспортная доступность (время прибытия первого подразделения к месту вызова), минут в одну сторону</w:t>
            </w:r>
          </w:p>
        </w:tc>
        <w:tc>
          <w:tcPr>
            <w:tcW w:w="4365" w:type="dxa"/>
            <w:vMerge/>
          </w:tcPr>
          <w:p w14:paraId="5921F60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4269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A6A98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Расчетные показатели минимально допустимого уровня 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образования и показатели максимально допустимого уровня территориал</w:t>
      </w:r>
      <w:r w:rsidR="00001AD5">
        <w:rPr>
          <w:rFonts w:ascii="Times New Roman" w:hAnsi="Times New Roman" w:cs="Times New Roman"/>
          <w:sz w:val="28"/>
          <w:szCs w:val="28"/>
        </w:rPr>
        <w:t>ьной доступности таких объектов</w:t>
      </w:r>
    </w:p>
    <w:p w14:paraId="486811F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объектов регионального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А.А.Клим</w:t>
      </w:r>
      <w:r w:rsidR="00001AD5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="00001AD5">
        <w:rPr>
          <w:rFonts w:ascii="Times New Roman" w:hAnsi="Times New Roman" w:cs="Times New Roman"/>
          <w:sz w:val="28"/>
          <w:szCs w:val="28"/>
        </w:rPr>
        <w:t xml:space="preserve"> от 04.05.2016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АК-15/02вн.</w:t>
      </w:r>
    </w:p>
    <w:p w14:paraId="5B86659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 минимально допустимого уровня обеспеченности местами в учреждениях дошкольного, общего и дополнительного образования основан на данных о прогнозной численности населения </w:t>
      </w:r>
      <w:r w:rsidR="00D215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определенных возрастных группах согласно среднему сценарию прогноза Управления Федеральной службы государственной статистики по Алтайскому кр</w:t>
      </w:r>
      <w:r w:rsidR="00D2152B">
        <w:rPr>
          <w:rFonts w:ascii="Times New Roman" w:hAnsi="Times New Roman" w:cs="Times New Roman"/>
          <w:sz w:val="28"/>
          <w:szCs w:val="28"/>
        </w:rPr>
        <w:t>аю и Республике Алтай до 2034</w:t>
      </w:r>
      <w:r w:rsidRPr="00146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F4D794" w14:textId="77777777" w:rsidR="000F3233" w:rsidRPr="00146AF8" w:rsidRDefault="00146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представлены данные о прогнозной численности</w:t>
      </w:r>
      <w:r w:rsidR="00D2152B">
        <w:rPr>
          <w:rFonts w:ascii="Times New Roman" w:hAnsi="Times New Roman" w:cs="Times New Roman"/>
          <w:sz w:val="28"/>
          <w:szCs w:val="28"/>
        </w:rPr>
        <w:t xml:space="preserve"> возрастных групп 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44FF34A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 потребности в местах в дошкольных учреждениях. Рекомендуется предусмотреть увеличение охвата дошкольным образованием детей в возрасте от 1,5 лет до окончания посещения соответствующих организаций. Соответственно, обеспеченность дошкольными местами на 1000 жителей должна рассчитываться как отношение количества детей в возрасте от 1,5 до 7 лет (100% охват), к численности всего населения.</w:t>
      </w:r>
    </w:p>
    <w:p w14:paraId="0D9426D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Потребность в местах дополнительного образования принята согласно </w:t>
      </w:r>
      <w:hyperlink r:id="rId34">
        <w:r w:rsidRPr="005B6EDE">
          <w:rPr>
            <w:rFonts w:ascii="Times New Roman" w:hAnsi="Times New Roman" w:cs="Times New Roman"/>
            <w:sz w:val="28"/>
            <w:szCs w:val="28"/>
          </w:rPr>
          <w:t>письму</w:t>
        </w:r>
      </w:hyperlink>
      <w:r w:rsidRPr="005B6EDE">
        <w:rPr>
          <w:rFonts w:ascii="Times New Roman" w:hAnsi="Times New Roman" w:cs="Times New Roman"/>
          <w:sz w:val="28"/>
          <w:szCs w:val="28"/>
        </w:rPr>
        <w:t xml:space="preserve"> М</w:t>
      </w:r>
      <w:r w:rsidRPr="00146AF8">
        <w:rPr>
          <w:rFonts w:ascii="Times New Roman" w:hAnsi="Times New Roman" w:cs="Times New Roman"/>
          <w:sz w:val="28"/>
          <w:szCs w:val="28"/>
        </w:rPr>
        <w:t>и</w:t>
      </w:r>
      <w:r w:rsidR="005B6EDE">
        <w:rPr>
          <w:rFonts w:ascii="Times New Roman" w:hAnsi="Times New Roman" w:cs="Times New Roman"/>
          <w:sz w:val="28"/>
          <w:szCs w:val="28"/>
        </w:rPr>
        <w:t>нобрнауки России от 04.05.2016 № АК-950/02 «О методических рекомендациях»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и определяется исходя из необходимости обеспечения охвата детей в возрасте от 5 до 18 лет дополнительными образовательными программами на уровне 70 - 75%.</w:t>
      </w:r>
    </w:p>
    <w:p w14:paraId="07A1D73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Охват детских школ искусств по видам искусств должен равняться не менее 12% обучающихся 1 - 8-х классов общеобразовательных организаций.</w:t>
      </w:r>
    </w:p>
    <w:p w14:paraId="66CA817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Потребность в профессиональных образовательных организациях определяется исходя из необходимости обеспечения программами среднего профессионального образования населения в возрасте 15 - 19 лет, имеющего основное общее и среднее общее образование, на уровне 50% от его общего количества.</w:t>
      </w:r>
    </w:p>
    <w:p w14:paraId="01D6AC2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Данные о размере земельного участка определены согласно </w:t>
      </w:r>
      <w:hyperlink r:id="rId35">
        <w:r w:rsidRPr="005B6EDE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5B6EDE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</w:t>
      </w:r>
      <w:r w:rsidR="00EB569E">
        <w:rPr>
          <w:rFonts w:ascii="Times New Roman" w:hAnsi="Times New Roman" w:cs="Times New Roman"/>
          <w:sz w:val="28"/>
          <w:szCs w:val="28"/>
        </w:rPr>
        <w:t xml:space="preserve">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2397CEF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11EB3E9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14:paraId="08CDBA98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36">
        <w:r w:rsidR="000F3233" w:rsidRPr="005B6EDE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0F3233" w:rsidRPr="005B6EDE">
        <w:rPr>
          <w:rFonts w:ascii="Times New Roman" w:hAnsi="Times New Roman" w:cs="Times New Roman"/>
          <w:sz w:val="28"/>
          <w:szCs w:val="28"/>
        </w:rPr>
        <w:t xml:space="preserve"> Ми</w:t>
      </w:r>
      <w:r w:rsidR="000F3233" w:rsidRPr="00146AF8">
        <w:rPr>
          <w:rFonts w:ascii="Times New Roman" w:hAnsi="Times New Roman" w:cs="Times New Roman"/>
          <w:sz w:val="28"/>
          <w:szCs w:val="28"/>
        </w:rPr>
        <w:t>нистерства образования и науки Росс</w:t>
      </w:r>
      <w:r w:rsidR="005B6EDE">
        <w:rPr>
          <w:rFonts w:ascii="Times New Roman" w:hAnsi="Times New Roman" w:cs="Times New Roman"/>
          <w:sz w:val="28"/>
          <w:szCs w:val="28"/>
        </w:rPr>
        <w:t>ийской Федерации от 26.05.2014 №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B6EDE">
        <w:rPr>
          <w:rFonts w:ascii="Times New Roman" w:hAnsi="Times New Roman" w:cs="Times New Roman"/>
          <w:sz w:val="28"/>
          <w:szCs w:val="28"/>
        </w:rPr>
        <w:t>ВК-1048/07 «</w:t>
      </w:r>
      <w:r w:rsidR="000F3233" w:rsidRPr="00146AF8">
        <w:rPr>
          <w:rFonts w:ascii="Times New Roman" w:hAnsi="Times New Roman" w:cs="Times New Roman"/>
          <w:sz w:val="28"/>
          <w:szCs w:val="28"/>
        </w:rPr>
        <w:t>О порядке получения образования воспитан</w:t>
      </w:r>
      <w:r w:rsidR="005B6EDE">
        <w:rPr>
          <w:rFonts w:ascii="Times New Roman" w:hAnsi="Times New Roman" w:cs="Times New Roman"/>
          <w:sz w:val="28"/>
          <w:szCs w:val="28"/>
        </w:rPr>
        <w:t>никами детских домов-интернатов»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образование обучающихся с ограниченными физическими возможностями здоровья и инвалидностью осуществляется в организациях, осуществляющих образовательную деятельность по общим образовательным программам и (или)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14:paraId="577C1D7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83BD5E" w14:textId="77777777" w:rsidR="009E114E" w:rsidRDefault="009E11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C049625" w14:textId="77777777"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700B880" w14:textId="77777777"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1B2BCAC" w14:textId="77777777"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0FCF8D7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3E3083B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7BF74C8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6F00315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0B32216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32F5739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A31E626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756FB60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EF654DD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B226499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17A11E8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30DC055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198488F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A245AF5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FC24E02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C3776DE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6D8222C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CA3F82E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974E2D7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42F1BB0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E45F0A7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C2DF59C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A342B53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E6EFE32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31AA57F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04BD11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7A1B5B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1C56DF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E18B54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4EF8477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3B9BCFE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7944E78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F92FE2D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52DE11C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C21C411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66B924B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7D84A73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FACD359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434F8AB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F346AD8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8F3DF8D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ED3DA18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062BB91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6C24BEA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6E75096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30B6708" w14:textId="77777777" w:rsidR="000F3233" w:rsidRPr="00146AF8" w:rsidRDefault="000F323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30</w:t>
      </w:r>
    </w:p>
    <w:p w14:paraId="577C5DE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2AF8A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Данные об изменении численности населения </w:t>
      </w:r>
      <w:r w:rsidR="009E1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14:paraId="6092E08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разрезе возрастных групп дошкольного и школьного возраста</w:t>
      </w:r>
    </w:p>
    <w:p w14:paraId="7DBDB45F" w14:textId="77777777" w:rsidR="000F3233" w:rsidRPr="00146AF8" w:rsidRDefault="009E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71BDAC5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88EA42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EF091D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28" w:type="dxa"/>
        <w:tblInd w:w="-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E114E" w:rsidRPr="009E114E" w14:paraId="4C048315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46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население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A42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59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3DE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F3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BB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C2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C3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D9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D7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1A1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769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A4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C6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9DC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2034 г.</w:t>
            </w:r>
          </w:p>
        </w:tc>
      </w:tr>
      <w:tr w:rsidR="009E114E" w:rsidRPr="009E114E" w14:paraId="64FA4C25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7B3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 до 2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D8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BF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A9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D8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E9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D7D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9A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B4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2C8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1A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10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01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3D8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ED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E114E" w:rsidRPr="009E114E" w14:paraId="074237A4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98E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2 до 6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EE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B2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38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9A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CA4" w14:textId="77777777" w:rsidR="0053675F" w:rsidRPr="009E114E" w:rsidRDefault="00EC122B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94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89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C6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8D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7D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44D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56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C5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2B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9E114E" w:rsidRPr="009E114E" w14:paraId="59BCAFE3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FEB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Численность детей от 1,5 до 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CD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5A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B6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16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DA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83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15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FD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97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EC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D0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00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02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CB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E114E" w:rsidRPr="009E114E" w14:paraId="3BF8340C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C49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детей от 1,5 до 7 лет на 1000 жителей сельского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7A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27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48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3A8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F7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E8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8F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21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3C7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C4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59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7D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F6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77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</w:tr>
      <w:tr w:rsidR="009E114E" w:rsidRPr="009E114E" w14:paraId="11D20E92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A7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7 до 15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35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8E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C04" w14:textId="77777777" w:rsidR="009E114E" w:rsidRPr="009E114E" w:rsidRDefault="00EC122B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BD8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7D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6C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6B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4F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5BB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6D1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98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7F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5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07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9E114E" w:rsidRPr="009E114E" w14:paraId="0AE98BE1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DFF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16 до 17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A0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E17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4E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C6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4E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74C" w14:textId="77777777" w:rsidR="009E114E" w:rsidRPr="009E114E" w:rsidRDefault="00EC122B" w:rsidP="00EC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63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4E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2BD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C9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AE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93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5F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78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C122B" w:rsidRPr="009E114E" w14:paraId="1AA88E5C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54E" w14:textId="77777777" w:rsidR="00EC122B" w:rsidRPr="009E114E" w:rsidRDefault="00EC122B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школьников (с учетом обучения 40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% учеников в 10 - 11 классах)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E84" w14:textId="77777777" w:rsidR="00EC122B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4E1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4AF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937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A7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5A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08C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A0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6BE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35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2E8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A79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81A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69C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114E" w:rsidRPr="009E114E" w14:paraId="395BE0EA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12C" w14:textId="77777777" w:rsidR="009E114E" w:rsidRPr="009E114E" w:rsidRDefault="009E114E" w:rsidP="0014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учеников на 1000 жителей </w:t>
            </w:r>
            <w:r w:rsidR="0014068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63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DF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56E" w14:textId="77777777" w:rsidR="009E114E" w:rsidRPr="009E114E" w:rsidRDefault="00EC122B" w:rsidP="001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CF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917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D3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AE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B9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03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56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54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BD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37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5E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</w:tr>
      <w:tr w:rsidR="009E114E" w:rsidRPr="009E114E" w14:paraId="72596E86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8C0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Всего, сельских жителей,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C21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150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428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A86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A98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2FC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840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CC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2B1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F9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AFC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48E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1B7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310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</w:tr>
      <w:tr w:rsidR="009E114E" w:rsidRPr="009E114E" w14:paraId="0D514E72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FFB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жителей в возрасте от 15 до 19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034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3A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91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3A1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D19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81C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D5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B7F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AC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EC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38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47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B95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82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14E" w:rsidRPr="009E114E" w14:paraId="748BEF96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2D4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мест в профессиональных училищах при охвате 50% на 1000 жителей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BB7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927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FB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603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31B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2DE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EE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E91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D1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E7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A7B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CC6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BB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79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7734C7F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D4A87D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B206D" w14:textId="77777777" w:rsidR="000F3233" w:rsidRPr="00146AF8" w:rsidRDefault="008F7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и показатели максимально допустимого уровня территориальной доступности таки</w:t>
      </w:r>
      <w:r w:rsidR="005B6EDE">
        <w:rPr>
          <w:rFonts w:ascii="Times New Roman" w:hAnsi="Times New Roman" w:cs="Times New Roman"/>
          <w:sz w:val="28"/>
          <w:szCs w:val="28"/>
        </w:rPr>
        <w:t>х объектов.</w:t>
      </w:r>
    </w:p>
    <w:p w14:paraId="5027A1B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объектов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установлены в соответствии с документами стратегического планирования региона с </w:t>
      </w:r>
      <w:r w:rsidRPr="004F082F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37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</w:t>
      </w:r>
      <w:r w:rsidR="004F082F" w:rsidRPr="004F082F">
        <w:rPr>
          <w:rFonts w:ascii="Times New Roman" w:hAnsi="Times New Roman" w:cs="Times New Roman"/>
          <w:sz w:val="28"/>
          <w:szCs w:val="28"/>
        </w:rPr>
        <w:t>ийской Федерации от 27.02.2016 № 132н «</w:t>
      </w:r>
      <w:r w:rsidRPr="004F082F">
        <w:rPr>
          <w:rFonts w:ascii="Times New Roman" w:hAnsi="Times New Roman" w:cs="Times New Roman"/>
          <w:sz w:val="28"/>
          <w:szCs w:val="28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</w:t>
      </w:r>
      <w:r w:rsidR="004F082F" w:rsidRPr="004F082F">
        <w:rPr>
          <w:rFonts w:ascii="Times New Roman" w:hAnsi="Times New Roman" w:cs="Times New Roman"/>
          <w:sz w:val="28"/>
          <w:szCs w:val="28"/>
        </w:rPr>
        <w:t>сходя из потребностей населения»</w:t>
      </w:r>
      <w:r w:rsidRPr="004F082F">
        <w:rPr>
          <w:rFonts w:ascii="Times New Roman" w:hAnsi="Times New Roman" w:cs="Times New Roman"/>
          <w:sz w:val="28"/>
          <w:szCs w:val="28"/>
        </w:rPr>
        <w:t xml:space="preserve">; </w:t>
      </w:r>
      <w:hyperlink r:id="rId38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</w:t>
      </w:r>
      <w:r w:rsidRPr="00146AF8">
        <w:rPr>
          <w:rFonts w:ascii="Times New Roman" w:hAnsi="Times New Roman" w:cs="Times New Roman"/>
          <w:sz w:val="28"/>
          <w:szCs w:val="28"/>
        </w:rPr>
        <w:t>инистерства здравоохранения Росс</w:t>
      </w:r>
      <w:r w:rsidR="004F082F">
        <w:rPr>
          <w:rFonts w:ascii="Times New Roman" w:hAnsi="Times New Roman" w:cs="Times New Roman"/>
          <w:sz w:val="28"/>
          <w:szCs w:val="28"/>
        </w:rPr>
        <w:t>ийской Федерации от 20.04.2018 № 182 «</w:t>
      </w:r>
      <w:r w:rsidRPr="00146AF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ресурсной обеспеченности на</w:t>
      </w:r>
      <w:r w:rsidR="004F082F">
        <w:rPr>
          <w:rFonts w:ascii="Times New Roman" w:hAnsi="Times New Roman" w:cs="Times New Roman"/>
          <w:sz w:val="28"/>
          <w:szCs w:val="28"/>
        </w:rPr>
        <w:t>селения в сфере здравоохранения»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1B745C40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 установлении расчетных показателей для объектов в области здравоохранения необходимо учитыв</w:t>
      </w:r>
      <w:r w:rsidR="004F082F">
        <w:rPr>
          <w:rFonts w:ascii="Times New Roman" w:hAnsi="Times New Roman" w:cs="Times New Roman"/>
          <w:sz w:val="28"/>
          <w:szCs w:val="28"/>
        </w:rPr>
        <w:t xml:space="preserve">ать дифференциацию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4F082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по территориально-пространственной организации. В связи с этим предполагается ранжирование по территориально-пространственно</w:t>
      </w:r>
      <w:r w:rsidR="004F082F">
        <w:rPr>
          <w:rFonts w:ascii="Times New Roman" w:hAnsi="Times New Roman" w:cs="Times New Roman"/>
          <w:sz w:val="28"/>
          <w:szCs w:val="28"/>
        </w:rPr>
        <w:t xml:space="preserve">й организации в следующем виде: </w:t>
      </w:r>
      <w:r w:rsidRPr="00146AF8">
        <w:rPr>
          <w:rFonts w:ascii="Times New Roman" w:hAnsi="Times New Roman" w:cs="Times New Roman"/>
          <w:sz w:val="28"/>
          <w:szCs w:val="28"/>
        </w:rPr>
        <w:t>Б - насел</w:t>
      </w:r>
      <w:r w:rsidR="009E750D">
        <w:rPr>
          <w:rFonts w:ascii="Times New Roman" w:hAnsi="Times New Roman" w:cs="Times New Roman"/>
          <w:sz w:val="28"/>
          <w:szCs w:val="28"/>
        </w:rPr>
        <w:t>енные пункты и их окружение от 300</w:t>
      </w:r>
      <w:r w:rsidR="00E42074">
        <w:rPr>
          <w:rFonts w:ascii="Times New Roman" w:hAnsi="Times New Roman" w:cs="Times New Roman"/>
          <w:sz w:val="28"/>
          <w:szCs w:val="28"/>
        </w:rPr>
        <w:t xml:space="preserve"> чел.</w:t>
      </w:r>
      <w:r w:rsidR="009E750D">
        <w:rPr>
          <w:rFonts w:ascii="Times New Roman" w:hAnsi="Times New Roman" w:cs="Times New Roman"/>
          <w:sz w:val="28"/>
          <w:szCs w:val="28"/>
        </w:rPr>
        <w:t xml:space="preserve"> до 1</w:t>
      </w:r>
      <w:r w:rsidR="005B6EDE">
        <w:rPr>
          <w:rFonts w:ascii="Times New Roman" w:hAnsi="Times New Roman" w:cs="Times New Roman"/>
          <w:sz w:val="28"/>
          <w:szCs w:val="28"/>
        </w:rPr>
        <w:t>0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В </w:t>
      </w:r>
      <w:r w:rsidR="005C2FC6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FC6">
        <w:rPr>
          <w:rFonts w:ascii="Times New Roman" w:hAnsi="Times New Roman" w:cs="Times New Roman"/>
          <w:sz w:val="28"/>
          <w:szCs w:val="28"/>
        </w:rPr>
        <w:t>от  0</w:t>
      </w:r>
      <w:proofErr w:type="gramEnd"/>
      <w:r w:rsidR="005C2FC6">
        <w:rPr>
          <w:rFonts w:ascii="Times New Roman" w:hAnsi="Times New Roman" w:cs="Times New Roman"/>
          <w:sz w:val="28"/>
          <w:szCs w:val="28"/>
        </w:rPr>
        <w:t xml:space="preserve"> до 300 чел.</w:t>
      </w:r>
    </w:p>
    <w:p w14:paraId="5A03CA81" w14:textId="77777777" w:rsidR="009E750D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допустимого у</w:t>
      </w:r>
      <w:r w:rsidR="004F082F">
        <w:rPr>
          <w:rFonts w:ascii="Times New Roman" w:hAnsi="Times New Roman" w:cs="Times New Roman"/>
          <w:sz w:val="28"/>
          <w:szCs w:val="28"/>
        </w:rPr>
        <w:t>ровня обеспеченности объектами 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культуры и искусства и показатели максимально допустимого уровня территориальной доступнос</w:t>
      </w:r>
      <w:r w:rsidR="009E750D">
        <w:rPr>
          <w:rFonts w:ascii="Times New Roman" w:hAnsi="Times New Roman" w:cs="Times New Roman"/>
          <w:sz w:val="28"/>
          <w:szCs w:val="28"/>
        </w:rPr>
        <w:t>ти таких объектов для населения.</w:t>
      </w:r>
    </w:p>
    <w:p w14:paraId="5E7CAD1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Обоснованием нормативов объектов культуры </w:t>
      </w:r>
      <w:r w:rsidRPr="004F082F">
        <w:rPr>
          <w:rFonts w:ascii="Times New Roman" w:hAnsi="Times New Roman" w:cs="Times New Roman"/>
          <w:sz w:val="28"/>
          <w:szCs w:val="28"/>
        </w:rPr>
        <w:t xml:space="preserve">является </w:t>
      </w:r>
      <w:hyperlink r:id="rId39">
        <w:r w:rsidRPr="004F082F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Ми</w:t>
      </w:r>
      <w:r w:rsidR="00E81238">
        <w:rPr>
          <w:rFonts w:ascii="Times New Roman" w:hAnsi="Times New Roman" w:cs="Times New Roman"/>
          <w:sz w:val="28"/>
          <w:szCs w:val="28"/>
        </w:rPr>
        <w:t xml:space="preserve">нкультуры России от 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>.</w:t>
      </w:r>
      <w:r w:rsidR="00E81238" w:rsidRPr="00E81238">
        <w:rPr>
          <w:rFonts w:ascii="Times New Roman" w:hAnsi="Times New Roman" w:cs="Times New Roman"/>
          <w:sz w:val="28"/>
          <w:szCs w:val="28"/>
        </w:rPr>
        <w:t>10</w:t>
      </w:r>
      <w:r w:rsidR="00E81238">
        <w:rPr>
          <w:rFonts w:ascii="Times New Roman" w:hAnsi="Times New Roman" w:cs="Times New Roman"/>
          <w:sz w:val="28"/>
          <w:szCs w:val="28"/>
        </w:rPr>
        <w:t>.20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 xml:space="preserve"> № Р-</w:t>
      </w:r>
      <w:r w:rsidR="00E81238" w:rsidRPr="00E81238">
        <w:rPr>
          <w:rFonts w:ascii="Times New Roman" w:hAnsi="Times New Roman" w:cs="Times New Roman"/>
          <w:sz w:val="28"/>
          <w:szCs w:val="28"/>
        </w:rPr>
        <w:t>2879</w:t>
      </w:r>
      <w:r w:rsidR="004F082F">
        <w:rPr>
          <w:rFonts w:ascii="Times New Roman" w:hAnsi="Times New Roman" w:cs="Times New Roman"/>
          <w:sz w:val="28"/>
          <w:szCs w:val="28"/>
        </w:rPr>
        <w:t xml:space="preserve"> «</w:t>
      </w:r>
      <w:r w:rsidR="00E81238">
        <w:rPr>
          <w:rFonts w:ascii="Times New Roman" w:hAnsi="Times New Roman" w:cs="Times New Roman"/>
          <w:sz w:val="28"/>
          <w:szCs w:val="28"/>
        </w:rPr>
        <w:t>Об утверждении м</w:t>
      </w:r>
      <w:r w:rsidRPr="00146AF8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E81238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субъектов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органам местного самоуправления </w:t>
      </w:r>
      <w:r w:rsidR="00E81238">
        <w:rPr>
          <w:rFonts w:ascii="Times New Roman" w:hAnsi="Times New Roman" w:cs="Times New Roman"/>
          <w:sz w:val="28"/>
          <w:szCs w:val="28"/>
        </w:rPr>
        <w:t>о применении нормативов и норм оптимального размещения организаций культуры и обеспеченности населения услугами организаций культуры</w:t>
      </w:r>
      <w:r w:rsidR="004F082F">
        <w:rPr>
          <w:rFonts w:ascii="Times New Roman" w:hAnsi="Times New Roman" w:cs="Times New Roman"/>
          <w:sz w:val="28"/>
          <w:szCs w:val="28"/>
        </w:rPr>
        <w:t>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70098A0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Библиотеки. Организации библиотечного обслуживания </w:t>
      </w:r>
      <w:r w:rsidR="004F08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должны состоять из следующих объектов согласно </w:t>
      </w:r>
      <w:hyperlink r:id="rId40">
        <w:r w:rsidRPr="004F082F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расп</w:t>
      </w:r>
      <w:r w:rsidRPr="00146AF8">
        <w:rPr>
          <w:rFonts w:ascii="Times New Roman" w:hAnsi="Times New Roman" w:cs="Times New Roman"/>
          <w:sz w:val="28"/>
          <w:szCs w:val="28"/>
        </w:rPr>
        <w:t>оряжения Министерства культуры России:</w:t>
      </w:r>
    </w:p>
    <w:p w14:paraId="3901D2C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универсальная библиотека - 1 объект в </w:t>
      </w:r>
      <w:r w:rsidR="004F082F">
        <w:rPr>
          <w:rFonts w:ascii="Times New Roman" w:hAnsi="Times New Roman" w:cs="Times New Roman"/>
          <w:sz w:val="28"/>
          <w:szCs w:val="28"/>
        </w:rPr>
        <w:t xml:space="preserve">с. </w:t>
      </w:r>
      <w:r w:rsidR="00926DC8">
        <w:rPr>
          <w:rFonts w:ascii="Times New Roman" w:hAnsi="Times New Roman" w:cs="Times New Roman"/>
          <w:sz w:val="28"/>
          <w:szCs w:val="28"/>
        </w:rPr>
        <w:t>Сросты</w:t>
      </w:r>
    </w:p>
    <w:p w14:paraId="15FF6BF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</w:t>
      </w:r>
      <w:r w:rsidR="00641834">
        <w:rPr>
          <w:rFonts w:ascii="Times New Roman" w:hAnsi="Times New Roman" w:cs="Times New Roman"/>
          <w:sz w:val="28"/>
          <w:szCs w:val="28"/>
        </w:rPr>
        <w:t xml:space="preserve"> часа, для жителей муниципального образования </w:t>
      </w:r>
      <w:r w:rsidR="008B1AF4">
        <w:rPr>
          <w:rFonts w:ascii="Times New Roman" w:hAnsi="Times New Roman" w:cs="Times New Roman"/>
          <w:sz w:val="28"/>
          <w:szCs w:val="28"/>
        </w:rPr>
        <w:t>Сростинский</w:t>
      </w:r>
      <w:r w:rsidR="0064183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22753">
        <w:rPr>
          <w:rFonts w:ascii="Times New Roman" w:hAnsi="Times New Roman" w:cs="Times New Roman"/>
          <w:sz w:val="28"/>
          <w:szCs w:val="28"/>
        </w:rPr>
        <w:t>о</w:t>
      </w:r>
      <w:r w:rsidR="00641834">
        <w:rPr>
          <w:rFonts w:ascii="Times New Roman" w:hAnsi="Times New Roman" w:cs="Times New Roman"/>
          <w:sz w:val="28"/>
          <w:szCs w:val="28"/>
        </w:rPr>
        <w:t>вет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C82CAD">
        <w:rPr>
          <w:rFonts w:ascii="Times New Roman" w:hAnsi="Times New Roman" w:cs="Times New Roman"/>
          <w:sz w:val="28"/>
          <w:szCs w:val="28"/>
        </w:rPr>
        <w:t>Егорьевского района А</w:t>
      </w:r>
      <w:r w:rsidR="004F082F">
        <w:rPr>
          <w:rFonts w:ascii="Times New Roman" w:hAnsi="Times New Roman" w:cs="Times New Roman"/>
          <w:sz w:val="28"/>
          <w:szCs w:val="28"/>
        </w:rPr>
        <w:t>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в течение 1 дня.</w:t>
      </w:r>
    </w:p>
    <w:p w14:paraId="02DDB68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Музеи. Размещение музеев должно отвечать </w:t>
      </w:r>
      <w:r w:rsidRPr="001361A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41">
        <w:r w:rsidRPr="001361A8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1361A8">
        <w:rPr>
          <w:rFonts w:ascii="Times New Roman" w:hAnsi="Times New Roman" w:cs="Times New Roman"/>
          <w:sz w:val="28"/>
          <w:szCs w:val="28"/>
        </w:rPr>
        <w:t xml:space="preserve"> р</w:t>
      </w:r>
      <w:r w:rsidRPr="00146AF8">
        <w:rPr>
          <w:rFonts w:ascii="Times New Roman" w:hAnsi="Times New Roman" w:cs="Times New Roman"/>
          <w:sz w:val="28"/>
          <w:szCs w:val="28"/>
        </w:rPr>
        <w:t>аспоряжения Министерства культуры России и состоять из следующих объектов:</w:t>
      </w:r>
    </w:p>
    <w:p w14:paraId="0EAF293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краеведческий музей - 1 объект в </w:t>
      </w:r>
      <w:r w:rsidR="004F082F">
        <w:rPr>
          <w:rFonts w:ascii="Times New Roman" w:hAnsi="Times New Roman" w:cs="Times New Roman"/>
          <w:sz w:val="28"/>
          <w:szCs w:val="28"/>
        </w:rPr>
        <w:t xml:space="preserve">с. </w:t>
      </w:r>
      <w:r w:rsidR="00926DC8">
        <w:rPr>
          <w:rFonts w:ascii="Times New Roman" w:hAnsi="Times New Roman" w:cs="Times New Roman"/>
          <w:sz w:val="28"/>
          <w:szCs w:val="28"/>
        </w:rPr>
        <w:t>Сросты</w:t>
      </w:r>
    </w:p>
    <w:p w14:paraId="70CBE45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Объектом деятельности краеведческого музея является документация и презентация исторического, природного и культурного развития определенного населенного пункта или географического </w:t>
      </w:r>
      <w:r w:rsidR="001361A8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. Основными фондами такого музея являются связанные с историей </w:t>
      </w:r>
      <w:r w:rsidR="001361A8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экспонаты, в числе которых могут быть, например, археологические находки; произведения искусства или ремесла; документы и изобразительные материалы, фиксирующие исторические события местности; предметы быта; мемориальные предметы, связанные со знаменитыми земляками; материалы, отражающие экономическое и техническое развитие региона.</w:t>
      </w:r>
    </w:p>
    <w:p w14:paraId="5904B10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 часа, для жителей му</w:t>
      </w:r>
      <w:r w:rsidR="001361A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в течение 1 дня.</w:t>
      </w:r>
    </w:p>
    <w:p w14:paraId="24085374" w14:textId="77777777" w:rsidR="000F3233" w:rsidRPr="00146AF8" w:rsidRDefault="000F3233" w:rsidP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Учреждения культуры клубного типа. Размещение учреждений культуры клубного типа (административно-территориальный уровень обеспечения услуг </w:t>
      </w:r>
      <w:r w:rsidR="008F7F1B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8F7F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46AF8">
        <w:rPr>
          <w:rFonts w:ascii="Times New Roman" w:hAnsi="Times New Roman" w:cs="Times New Roman"/>
          <w:sz w:val="28"/>
          <w:szCs w:val="28"/>
        </w:rPr>
        <w:t xml:space="preserve">) должно отвечать требованиям </w:t>
      </w:r>
      <w:hyperlink r:id="rId42">
        <w:r w:rsidR="001361A8" w:rsidRPr="001361A8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="008F7F1B">
        <w:rPr>
          <w:rFonts w:ascii="Times New Roman" w:hAnsi="Times New Roman" w:cs="Times New Roman"/>
          <w:sz w:val="28"/>
          <w:szCs w:val="28"/>
        </w:rPr>
        <w:t xml:space="preserve"> 6</w:t>
      </w:r>
      <w:r w:rsidRPr="001361A8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1361A8">
        <w:rPr>
          <w:rFonts w:ascii="Times New Roman" w:hAnsi="Times New Roman" w:cs="Times New Roman"/>
          <w:sz w:val="28"/>
          <w:szCs w:val="28"/>
        </w:rPr>
        <w:t>Министерства культуры России:</w:t>
      </w:r>
    </w:p>
    <w:p w14:paraId="6E7650EB" w14:textId="77777777" w:rsidR="000F3233" w:rsidRPr="00146AF8" w:rsidRDefault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- 1 объект в с. </w:t>
      </w:r>
      <w:r w:rsidR="00926DC8">
        <w:rPr>
          <w:rFonts w:ascii="Times New Roman" w:hAnsi="Times New Roman" w:cs="Times New Roman"/>
          <w:sz w:val="28"/>
          <w:szCs w:val="28"/>
        </w:rPr>
        <w:t>Сросты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14:paraId="4C0B480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Размещение в административном центре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>, в независимо от количества населения.</w:t>
      </w:r>
    </w:p>
    <w:p w14:paraId="67D6E35F" w14:textId="77777777" w:rsidR="008F7F1B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Транспортная доступность для жителей населенного пункта, в котором размещен объект, - в течение 1 часа, для жителей </w:t>
      </w:r>
      <w:r w:rsidR="005F7F10" w:rsidRPr="00146AF8">
        <w:rPr>
          <w:rFonts w:ascii="Times New Roman" w:hAnsi="Times New Roman" w:cs="Times New Roman"/>
          <w:sz w:val="28"/>
          <w:szCs w:val="28"/>
        </w:rPr>
        <w:t>му</w:t>
      </w:r>
      <w:r w:rsidR="005F7F1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в течение 1 дня.</w:t>
      </w:r>
    </w:p>
    <w:p w14:paraId="39DDA182" w14:textId="77777777"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физической культуры и спорта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14:paraId="0689C49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установлены с учетом:</w:t>
      </w:r>
    </w:p>
    <w:p w14:paraId="6E473F20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43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 xml:space="preserve">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244;</w:t>
      </w:r>
    </w:p>
    <w:p w14:paraId="3E4D94E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hyperlink r:id="rId44">
        <w:r w:rsidRPr="005F7F10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и </w:t>
      </w:r>
      <w:r w:rsidRPr="00146AF8">
        <w:rPr>
          <w:rFonts w:ascii="Times New Roman" w:hAnsi="Times New Roman" w:cs="Times New Roman"/>
          <w:sz w:val="28"/>
          <w:szCs w:val="28"/>
        </w:rPr>
        <w:t>норм обеспеченности населения объектами спортивной инфраструктуры, утвержденных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19.08.2021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649.</w:t>
      </w:r>
    </w:p>
    <w:p w14:paraId="41563982" w14:textId="77777777" w:rsidR="000F3233" w:rsidRPr="00146AF8" w:rsidRDefault="005F7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объектами спорта </w:t>
      </w:r>
      <w:r w:rsidR="000F3233" w:rsidRPr="00146AF8">
        <w:rPr>
          <w:rFonts w:ascii="Times New Roman" w:hAnsi="Times New Roman" w:cs="Times New Roman"/>
          <w:sz w:val="28"/>
          <w:szCs w:val="28"/>
        </w:rPr>
        <w:t>определяется исходя из единовременной пропускной способности объ</w:t>
      </w:r>
      <w:r>
        <w:rPr>
          <w:rFonts w:ascii="Times New Roman" w:hAnsi="Times New Roman" w:cs="Times New Roman"/>
          <w:sz w:val="28"/>
          <w:szCs w:val="28"/>
        </w:rPr>
        <w:t>ектов спорта (далее – «ЕПС объектов спорта»</w:t>
      </w:r>
      <w:r w:rsidR="000F3233" w:rsidRPr="00146AF8">
        <w:rPr>
          <w:rFonts w:ascii="Times New Roman" w:hAnsi="Times New Roman" w:cs="Times New Roman"/>
          <w:sz w:val="28"/>
          <w:szCs w:val="28"/>
        </w:rPr>
        <w:t>). Таким образом, для установления расчетных показателей минимально допустимого уровня обеспеченности объектам в области физической культуры и массового спорта необходимо установить нормативное значение ЕПС объектов спорта в муниципальном образовании.</w:t>
      </w:r>
    </w:p>
    <w:p w14:paraId="23E9170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определении нормативной потребности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объектах физической культуры и спорта рекомендуется использовать усредненный норматив ЕПС (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) - 122 человека на 1000 населения.</w:t>
      </w:r>
    </w:p>
    <w:p w14:paraId="4025497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рассчитан исходя из необходимости решения первоочередной задачи -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 возрасте с 3 лет).</w:t>
      </w:r>
    </w:p>
    <w:p w14:paraId="7180904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Велосипедные дорожки и полосы для велосипедистов следует предусматривать в соответствии с требованиями и рекомендациями, установленными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45">
        <w:r w:rsidRPr="005F7F10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>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244, ГОСТ 33150-2014, </w:t>
      </w:r>
      <w:hyperlink r:id="rId46">
        <w:r w:rsidRPr="005F7F10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5F7F10">
        <w:rPr>
          <w:rFonts w:ascii="Times New Roman" w:hAnsi="Times New Roman" w:cs="Times New Roman"/>
          <w:sz w:val="28"/>
          <w:szCs w:val="28"/>
        </w:rPr>
        <w:t>.</w:t>
      </w:r>
    </w:p>
    <w:p w14:paraId="6C2CE902" w14:textId="77777777"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социального обслуживания населения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14:paraId="11F3E87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видов объектов в указанной области определен с учетом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47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утвержденных приказом Министерства труда и социальной защиты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24.11.2014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934н.</w:t>
      </w:r>
    </w:p>
    <w:p w14:paraId="552AD980" w14:textId="77777777" w:rsidR="000F3233" w:rsidRPr="009E750D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установлении расчетных показателей для объектов в области здравоохранения необходимо учитывать дифференциацию </w:t>
      </w:r>
      <w:r w:rsidR="005F7F10" w:rsidRPr="00146AF8">
        <w:rPr>
          <w:rFonts w:ascii="Times New Roman" w:hAnsi="Times New Roman" w:cs="Times New Roman"/>
          <w:sz w:val="28"/>
          <w:szCs w:val="28"/>
        </w:rPr>
        <w:t>му</w:t>
      </w:r>
      <w:r w:rsidR="005F7F1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по территориаль</w:t>
      </w:r>
      <w:r w:rsidR="009E750D">
        <w:rPr>
          <w:rFonts w:ascii="Times New Roman" w:hAnsi="Times New Roman" w:cs="Times New Roman"/>
          <w:sz w:val="28"/>
          <w:szCs w:val="28"/>
        </w:rPr>
        <w:t xml:space="preserve">но-пространственной организации. </w:t>
      </w:r>
      <w:r w:rsidRPr="00146AF8">
        <w:rPr>
          <w:rFonts w:ascii="Times New Roman" w:hAnsi="Times New Roman" w:cs="Times New Roman"/>
          <w:sz w:val="28"/>
          <w:szCs w:val="28"/>
        </w:rPr>
        <w:t>В связи с э</w:t>
      </w:r>
      <w:r w:rsidR="005F7F10">
        <w:rPr>
          <w:rFonts w:ascii="Times New Roman" w:hAnsi="Times New Roman" w:cs="Times New Roman"/>
          <w:sz w:val="28"/>
          <w:szCs w:val="28"/>
        </w:rPr>
        <w:t xml:space="preserve">тим предполагается 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в следующем виде: Б - населенные пункты и их окружение 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300</w:t>
      </w:r>
      <w:r w:rsidR="00E4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 тыс.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жителей; В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от 0 до 300 чел.</w:t>
      </w:r>
    </w:p>
    <w:p w14:paraId="67E6F863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Объекты </w:t>
      </w:r>
      <w:r w:rsidR="009E750D">
        <w:rPr>
          <w:rFonts w:ascii="Times New Roman" w:hAnsi="Times New Roman" w:cs="Times New Roman"/>
          <w:sz w:val="28"/>
          <w:szCs w:val="28"/>
        </w:rPr>
        <w:t>муниципального</w:t>
      </w:r>
      <w:r w:rsidR="00D2152B">
        <w:rPr>
          <w:rFonts w:ascii="Times New Roman" w:hAnsi="Times New Roman" w:cs="Times New Roman"/>
          <w:sz w:val="28"/>
          <w:szCs w:val="28"/>
        </w:rPr>
        <w:t xml:space="preserve"> значения в области энергетики и </w:t>
      </w:r>
      <w:r w:rsidR="000F3233" w:rsidRPr="00146AF8">
        <w:rPr>
          <w:rFonts w:ascii="Times New Roman" w:hAnsi="Times New Roman" w:cs="Times New Roman"/>
          <w:sz w:val="28"/>
          <w:szCs w:val="28"/>
        </w:rPr>
        <w:t>иных объектов инженерной инфраструктуры.</w:t>
      </w:r>
    </w:p>
    <w:p w14:paraId="22D3D59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энергетики приводятся 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8">
        <w:r w:rsidRPr="009E75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Актуализированная </w:t>
      </w:r>
      <w:r w:rsidR="009E750D">
        <w:rPr>
          <w:rFonts w:ascii="Times New Roman" w:hAnsi="Times New Roman" w:cs="Times New Roman"/>
          <w:sz w:val="28"/>
          <w:szCs w:val="28"/>
        </w:rPr>
        <w:t>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9E750D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 учетом коэффициентов для групп городов: крупных - 1,1; средних - 0,9; малых - 0,8.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14:paraId="33B5E3B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газоснабжения приняты в соответствии с </w:t>
      </w:r>
      <w:hyperlink r:id="rId49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62.13330.2011*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D2">
        <w:rPr>
          <w:rFonts w:ascii="Times New Roman" w:hAnsi="Times New Roman" w:cs="Times New Roman"/>
          <w:sz w:val="28"/>
          <w:szCs w:val="28"/>
        </w:rPr>
        <w:t>«Газораспределительные системы»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63ED9F7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Размеры земельных участков, необходимых для размещения прочих объектов газоснабжения,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параметров.</w:t>
      </w:r>
    </w:p>
    <w:p w14:paraId="2E0CB7EF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туристической инфраструктуры.</w:t>
      </w:r>
    </w:p>
    <w:p w14:paraId="38F91BC6" w14:textId="77777777" w:rsidR="00E10EF0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Значение расчетных показатели объектов туристической инфраструктуры приняты в соответствии с </w:t>
      </w:r>
      <w:hyperlink r:id="rId50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(актуализированная редакция СНиП 2.0</w:t>
      </w:r>
      <w:r w:rsidR="00071DD2">
        <w:rPr>
          <w:rFonts w:ascii="Times New Roman" w:hAnsi="Times New Roman" w:cs="Times New Roman"/>
          <w:sz w:val="28"/>
          <w:szCs w:val="28"/>
        </w:rPr>
        <w:t>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="00926DC8">
        <w:rPr>
          <w:rFonts w:ascii="Times New Roman" w:hAnsi="Times New Roman" w:cs="Times New Roman"/>
          <w:sz w:val="28"/>
          <w:szCs w:val="28"/>
        </w:rPr>
        <w:t>.</w:t>
      </w:r>
    </w:p>
    <w:p w14:paraId="47AB4D80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сбора, транспортирования, обработки, утилизации, обезвреживания, захоронения твердых коммунальных отходов.</w:t>
      </w:r>
    </w:p>
    <w:p w14:paraId="11C907C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обработки, утилизации, обезвреживания, размещения твердых коммунальных отходов определяются согласно </w:t>
      </w:r>
      <w:hyperlink r:id="rId51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683C6D27" w14:textId="77777777" w:rsidR="000F3233" w:rsidRPr="00146AF8" w:rsidRDefault="00071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Санитарная очистка территории 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сельских поселений должна обеспечиваться во взаимосвязи с системой канализации, сбора и утилизации (удаление, обезвреживание) коммунальных и производственных отходов с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>учетом экологических и ресурсосберегающих требований.</w:t>
      </w:r>
    </w:p>
    <w:p w14:paraId="713467C7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зон.</w:t>
      </w:r>
    </w:p>
    <w:p w14:paraId="027E2BB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определяются согласно </w:t>
      </w:r>
      <w:hyperlink r:id="rId52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(актуализированная редакция СНиП 2.07.01-89*</w:t>
      </w:r>
      <w:r w:rsidR="00071DD2">
        <w:rPr>
          <w:rFonts w:ascii="Times New Roman" w:hAnsi="Times New Roman" w:cs="Times New Roman"/>
          <w:sz w:val="28"/>
          <w:szCs w:val="28"/>
        </w:rPr>
        <w:t xml:space="preserve">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3D60C19C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у границ лесопарков, зон отдыха и курортных зон.</w:t>
      </w:r>
    </w:p>
    <w:p w14:paraId="43F0503F" w14:textId="77777777" w:rsidR="000F3233" w:rsidRPr="00071DD2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у границ лесопарков, зон отдыха и курортных зон определяются в соответствии с таблицей </w:t>
      </w:r>
      <w:r w:rsidR="0006198B" w:rsidRPr="0006198B">
        <w:rPr>
          <w:rFonts w:ascii="Times New Roman" w:hAnsi="Times New Roman" w:cs="Times New Roman"/>
          <w:sz w:val="28"/>
          <w:szCs w:val="28"/>
        </w:rPr>
        <w:t>16</w:t>
      </w:r>
      <w:r w:rsidRPr="0006198B">
        <w:rPr>
          <w:rFonts w:ascii="Times New Roman" w:hAnsi="Times New Roman" w:cs="Times New Roman"/>
          <w:sz w:val="28"/>
          <w:szCs w:val="28"/>
        </w:rPr>
        <w:t xml:space="preserve"> </w:t>
      </w:r>
      <w:r w:rsidR="00071DD2" w:rsidRPr="0006198B">
        <w:rPr>
          <w:rFonts w:ascii="Times New Roman" w:hAnsi="Times New Roman" w:cs="Times New Roman"/>
          <w:sz w:val="28"/>
          <w:szCs w:val="28"/>
        </w:rPr>
        <w:t>«</w:t>
      </w:r>
      <w:hyperlink r:id="rId53">
        <w:r w:rsidRPr="0006198B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и сельских поселений. Актуализиров</w:t>
      </w:r>
      <w:r w:rsidR="00071DD2">
        <w:rPr>
          <w:rFonts w:ascii="Times New Roman" w:hAnsi="Times New Roman" w:cs="Times New Roman"/>
          <w:color w:val="000000" w:themeColor="text1"/>
          <w:sz w:val="28"/>
          <w:szCs w:val="28"/>
        </w:rPr>
        <w:t>анная редакция СНиП 2.07.01-89*»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4351CE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для жилых зон.</w:t>
      </w:r>
    </w:p>
    <w:p w14:paraId="32A652A2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жилых зон приняты согласно </w:t>
      </w:r>
      <w:hyperlink r:id="rId54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 xml:space="preserve">Градостроительство. Планировка и застройка городских и сельских </w:t>
      </w:r>
      <w:r w:rsidR="00071DD2">
        <w:rPr>
          <w:rFonts w:ascii="Times New Roman" w:hAnsi="Times New Roman" w:cs="Times New Roman"/>
          <w:sz w:val="28"/>
          <w:szCs w:val="28"/>
        </w:rPr>
        <w:t>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31BCE200" w14:textId="77777777" w:rsidR="00641834" w:rsidRDefault="00641834" w:rsidP="00E10EF0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3636E8FA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14:paraId="7394838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6C18A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  <w:r w:rsidR="000619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применяются при подготовке, согласовании документов территориального планирования и документации по планировке территорий муниципальных </w:t>
      </w:r>
      <w:r w:rsidR="0006198B">
        <w:rPr>
          <w:rFonts w:ascii="Times New Roman" w:hAnsi="Times New Roman" w:cs="Times New Roman"/>
          <w:sz w:val="28"/>
          <w:szCs w:val="28"/>
        </w:rPr>
        <w:t>образований</w:t>
      </w:r>
      <w:r w:rsidRPr="00146AF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14:paraId="03BB896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конкретизируют основные положения действующих федеральных норм. По вопросам, не рассматриваемым в настоящих нормативах, следует руководствоваться законами, нормативными правовыми актами и нормативно-техническими документами, действующими на территории Российской Федерации в соответствии с требованиями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55">
        <w:r w:rsidRPr="000619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 от</w:t>
      </w:r>
      <w:r w:rsidRPr="00146AF8">
        <w:rPr>
          <w:rFonts w:ascii="Times New Roman" w:hAnsi="Times New Roman" w:cs="Times New Roman"/>
          <w:sz w:val="28"/>
          <w:szCs w:val="28"/>
        </w:rPr>
        <w:t xml:space="preserve"> 27.</w:t>
      </w:r>
      <w:r w:rsidR="0006198B">
        <w:rPr>
          <w:rFonts w:ascii="Times New Roman" w:hAnsi="Times New Roman" w:cs="Times New Roman"/>
          <w:sz w:val="28"/>
          <w:szCs w:val="28"/>
        </w:rPr>
        <w:t>12.2002 № 184-ФЗ «О техническом регулировании»</w:t>
      </w:r>
      <w:r w:rsidRPr="00146AF8">
        <w:rPr>
          <w:rFonts w:ascii="Times New Roman" w:hAnsi="Times New Roman" w:cs="Times New Roman"/>
          <w:sz w:val="28"/>
          <w:szCs w:val="28"/>
        </w:rPr>
        <w:t>. 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14:paraId="4C92E5B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 w:rsidR="0006198B" w:rsidRPr="00146AF8">
        <w:rPr>
          <w:rFonts w:ascii="Times New Roman" w:hAnsi="Times New Roman" w:cs="Times New Roman"/>
          <w:sz w:val="28"/>
          <w:szCs w:val="28"/>
        </w:rPr>
        <w:t>му</w:t>
      </w:r>
      <w:r w:rsidR="0006198B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14:paraId="3A83B19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1B1D8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</w:t>
      </w:r>
    </w:p>
    <w:p w14:paraId="1850953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85DF4" w14:textId="77777777" w:rsidR="000F3233" w:rsidRPr="00146AF8" w:rsidRDefault="00061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3233" w:rsidRPr="00146AF8">
        <w:rPr>
          <w:rFonts w:ascii="Times New Roman" w:hAnsi="Times New Roman" w:cs="Times New Roman"/>
          <w:sz w:val="28"/>
          <w:szCs w:val="28"/>
        </w:rPr>
        <w:t>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подготовлены с учетом требований нормативных, в том числе нормативных технических документов:</w:t>
      </w:r>
    </w:p>
    <w:p w14:paraId="32B93BB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федеральные законы и иные нормативные акты Российской Федерации; законы и иные нормативные акты Алтайского края;</w:t>
      </w:r>
    </w:p>
    <w:p w14:paraId="0734F922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государственные стандарты Российской Федерации;</w:t>
      </w:r>
    </w:p>
    <w:p w14:paraId="1646476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своды правил по проектированию и строительству (СП) (актуализированные редакции СНиП);</w:t>
      </w:r>
    </w:p>
    <w:p w14:paraId="212ECB4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строительные нормы (СН);</w:t>
      </w:r>
    </w:p>
    <w:p w14:paraId="1B3A5DB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ведомственные строительные нормы (ВСН);</w:t>
      </w:r>
    </w:p>
    <w:p w14:paraId="2929B19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отраслевые нормы;</w:t>
      </w:r>
    </w:p>
    <w:p w14:paraId="3F8E903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постановления Главного государственного санитарного врача Российской Федерации;</w:t>
      </w:r>
    </w:p>
    <w:p w14:paraId="5B40A90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8) санитарные нормы (СН) и санитарные правила (СП);</w:t>
      </w:r>
    </w:p>
    <w:p w14:paraId="5AA1AA8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9) ветеринарно-санитарные правила;</w:t>
      </w:r>
    </w:p>
    <w:p w14:paraId="07185C0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10) руководящие документы (РД, СО);</w:t>
      </w:r>
    </w:p>
    <w:p w14:paraId="4C8F67F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11) руководящие документы в строительстве (РДС);</w:t>
      </w:r>
    </w:p>
    <w:p w14:paraId="3494260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12) методические документы в строительстве (МДС).</w:t>
      </w:r>
    </w:p>
    <w:p w14:paraId="3283B65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F6A1EA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AE48F9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23276CA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03F760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360F78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Термины и определения</w:t>
      </w:r>
    </w:p>
    <w:p w14:paraId="18FC302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D045E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тех же значениях, что и в нормативных правовых актах Российской Федерации, Алтайского края.</w:t>
      </w:r>
    </w:p>
    <w:p w14:paraId="5A165A7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98DC1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F86C3" w14:textId="77777777" w:rsidR="000F3233" w:rsidRPr="00146AF8" w:rsidRDefault="000F323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D21DA15" w14:textId="77777777" w:rsidR="00B50EA9" w:rsidRPr="00146AF8" w:rsidRDefault="00B50EA9">
      <w:pPr>
        <w:rPr>
          <w:rFonts w:ascii="Times New Roman" w:hAnsi="Times New Roman" w:cs="Times New Roman"/>
          <w:sz w:val="28"/>
          <w:szCs w:val="28"/>
        </w:rPr>
      </w:pPr>
    </w:p>
    <w:sectPr w:rsidR="00B50EA9" w:rsidRPr="00146AF8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0B52" w14:textId="77777777" w:rsidR="0099338F" w:rsidRDefault="0099338F" w:rsidP="00C618DA">
      <w:r>
        <w:separator/>
      </w:r>
    </w:p>
  </w:endnote>
  <w:endnote w:type="continuationSeparator" w:id="0">
    <w:p w14:paraId="26CD1969" w14:textId="77777777" w:rsidR="0099338F" w:rsidRDefault="0099338F" w:rsidP="00C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441C5" w14:textId="77777777" w:rsidR="003277D7" w:rsidRDefault="003277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5B24" w14:textId="77777777" w:rsidR="003277D7" w:rsidRDefault="003277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C41A" w14:textId="77777777" w:rsidR="003277D7" w:rsidRDefault="003277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D8CC4" w14:textId="77777777" w:rsidR="0099338F" w:rsidRDefault="0099338F" w:rsidP="00C618DA">
      <w:r>
        <w:separator/>
      </w:r>
    </w:p>
  </w:footnote>
  <w:footnote w:type="continuationSeparator" w:id="0">
    <w:p w14:paraId="6129A270" w14:textId="77777777" w:rsidR="0099338F" w:rsidRDefault="0099338F" w:rsidP="00C6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2318" w14:textId="77777777" w:rsidR="003277D7" w:rsidRDefault="003277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25A9" w14:textId="77777777" w:rsidR="003277D7" w:rsidRDefault="003277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0F7E" w14:textId="77777777" w:rsidR="003277D7" w:rsidRDefault="003277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900"/>
    <w:multiLevelType w:val="hybridMultilevel"/>
    <w:tmpl w:val="1E3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233"/>
    <w:rsid w:val="00001AD5"/>
    <w:rsid w:val="0006198B"/>
    <w:rsid w:val="00071DD2"/>
    <w:rsid w:val="000B496F"/>
    <w:rsid w:val="000B4E10"/>
    <w:rsid w:val="000F3233"/>
    <w:rsid w:val="000F40E6"/>
    <w:rsid w:val="001012E4"/>
    <w:rsid w:val="0013409C"/>
    <w:rsid w:val="001361A8"/>
    <w:rsid w:val="00140683"/>
    <w:rsid w:val="0014647C"/>
    <w:rsid w:val="00146AF8"/>
    <w:rsid w:val="00165B7C"/>
    <w:rsid w:val="001E6D67"/>
    <w:rsid w:val="00200FD6"/>
    <w:rsid w:val="00233C57"/>
    <w:rsid w:val="00242D39"/>
    <w:rsid w:val="002513B9"/>
    <w:rsid w:val="00287188"/>
    <w:rsid w:val="00291438"/>
    <w:rsid w:val="002C5E54"/>
    <w:rsid w:val="002E17F8"/>
    <w:rsid w:val="0030171D"/>
    <w:rsid w:val="003277D7"/>
    <w:rsid w:val="00336B7E"/>
    <w:rsid w:val="003E5260"/>
    <w:rsid w:val="003E542E"/>
    <w:rsid w:val="0040587A"/>
    <w:rsid w:val="00430C47"/>
    <w:rsid w:val="00446CAC"/>
    <w:rsid w:val="0047327B"/>
    <w:rsid w:val="004C0954"/>
    <w:rsid w:val="004C5843"/>
    <w:rsid w:val="004D144C"/>
    <w:rsid w:val="004D7A8F"/>
    <w:rsid w:val="004E1E87"/>
    <w:rsid w:val="004F07AC"/>
    <w:rsid w:val="004F082F"/>
    <w:rsid w:val="005220E4"/>
    <w:rsid w:val="00523188"/>
    <w:rsid w:val="00530258"/>
    <w:rsid w:val="0053675F"/>
    <w:rsid w:val="005410E3"/>
    <w:rsid w:val="00545DF1"/>
    <w:rsid w:val="00555F1A"/>
    <w:rsid w:val="005B6EDE"/>
    <w:rsid w:val="005C2FC6"/>
    <w:rsid w:val="005D029B"/>
    <w:rsid w:val="005E14BA"/>
    <w:rsid w:val="005E6B42"/>
    <w:rsid w:val="005E768B"/>
    <w:rsid w:val="005F0097"/>
    <w:rsid w:val="005F7F10"/>
    <w:rsid w:val="006406B0"/>
    <w:rsid w:val="00641834"/>
    <w:rsid w:val="006600A3"/>
    <w:rsid w:val="00660E7A"/>
    <w:rsid w:val="006659FC"/>
    <w:rsid w:val="006720CE"/>
    <w:rsid w:val="006A76FE"/>
    <w:rsid w:val="006E1960"/>
    <w:rsid w:val="006E5745"/>
    <w:rsid w:val="00710300"/>
    <w:rsid w:val="00736892"/>
    <w:rsid w:val="00762303"/>
    <w:rsid w:val="007739FE"/>
    <w:rsid w:val="007D607F"/>
    <w:rsid w:val="00800DCE"/>
    <w:rsid w:val="00803634"/>
    <w:rsid w:val="00810478"/>
    <w:rsid w:val="00836CF4"/>
    <w:rsid w:val="008371AA"/>
    <w:rsid w:val="00855BC7"/>
    <w:rsid w:val="00890A1B"/>
    <w:rsid w:val="008B1AF4"/>
    <w:rsid w:val="008D2A11"/>
    <w:rsid w:val="008E02D9"/>
    <w:rsid w:val="008E2697"/>
    <w:rsid w:val="008F4902"/>
    <w:rsid w:val="008F7F1B"/>
    <w:rsid w:val="00926DC8"/>
    <w:rsid w:val="00945FCA"/>
    <w:rsid w:val="0095101C"/>
    <w:rsid w:val="00954D24"/>
    <w:rsid w:val="0099338F"/>
    <w:rsid w:val="009B77C5"/>
    <w:rsid w:val="009C79C5"/>
    <w:rsid w:val="009E0E40"/>
    <w:rsid w:val="009E114E"/>
    <w:rsid w:val="009E750D"/>
    <w:rsid w:val="00A13432"/>
    <w:rsid w:val="00A36522"/>
    <w:rsid w:val="00A373A0"/>
    <w:rsid w:val="00AD7CE6"/>
    <w:rsid w:val="00AE0D3C"/>
    <w:rsid w:val="00B04FD3"/>
    <w:rsid w:val="00B35F02"/>
    <w:rsid w:val="00B42D9E"/>
    <w:rsid w:val="00B50EA9"/>
    <w:rsid w:val="00B73F05"/>
    <w:rsid w:val="00C0417E"/>
    <w:rsid w:val="00C045AF"/>
    <w:rsid w:val="00C06413"/>
    <w:rsid w:val="00C618DA"/>
    <w:rsid w:val="00C82CAD"/>
    <w:rsid w:val="00C92A28"/>
    <w:rsid w:val="00CC24C0"/>
    <w:rsid w:val="00CD5D98"/>
    <w:rsid w:val="00CE1B36"/>
    <w:rsid w:val="00CE415C"/>
    <w:rsid w:val="00D04CF0"/>
    <w:rsid w:val="00D10C59"/>
    <w:rsid w:val="00D14E46"/>
    <w:rsid w:val="00D1518E"/>
    <w:rsid w:val="00D2152B"/>
    <w:rsid w:val="00D22753"/>
    <w:rsid w:val="00D5599E"/>
    <w:rsid w:val="00D64306"/>
    <w:rsid w:val="00D70608"/>
    <w:rsid w:val="00D76F4E"/>
    <w:rsid w:val="00DC12D2"/>
    <w:rsid w:val="00DD0819"/>
    <w:rsid w:val="00DD54B1"/>
    <w:rsid w:val="00DD7DB2"/>
    <w:rsid w:val="00DF4E6C"/>
    <w:rsid w:val="00E02F69"/>
    <w:rsid w:val="00E10EF0"/>
    <w:rsid w:val="00E16259"/>
    <w:rsid w:val="00E36BFC"/>
    <w:rsid w:val="00E42074"/>
    <w:rsid w:val="00E57013"/>
    <w:rsid w:val="00E711D1"/>
    <w:rsid w:val="00E81238"/>
    <w:rsid w:val="00E86183"/>
    <w:rsid w:val="00E879B7"/>
    <w:rsid w:val="00EB569E"/>
    <w:rsid w:val="00EC122B"/>
    <w:rsid w:val="00EC648B"/>
    <w:rsid w:val="00EF091D"/>
    <w:rsid w:val="00EF5407"/>
    <w:rsid w:val="00F54B00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1FF4"/>
  <w15:docId w15:val="{A506DFEB-05F2-4A3A-8BA6-A9008DE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323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3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B0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8DA"/>
  </w:style>
  <w:style w:type="paragraph" w:styleId="a8">
    <w:name w:val="footer"/>
    <w:basedOn w:val="a"/>
    <w:link w:val="a9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3216" TargetMode="External"/><Relationship Id="rId18" Type="http://schemas.openxmlformats.org/officeDocument/2006/relationships/hyperlink" Target="https://login.consultant.ru/link/?req=doc&amp;base=RLAW016&amp;n=118759" TargetMode="External"/><Relationship Id="rId26" Type="http://schemas.openxmlformats.org/officeDocument/2006/relationships/hyperlink" Target="https://login.consultant.ru/link/?req=doc&amp;base=LAW&amp;n=378331&amp;dst=100005" TargetMode="External"/><Relationship Id="rId39" Type="http://schemas.openxmlformats.org/officeDocument/2006/relationships/hyperlink" Target="https://login.consultant.ru/link/?req=doc&amp;base=LAW&amp;n=222470" TargetMode="External"/><Relationship Id="rId21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207256" TargetMode="External"/><Relationship Id="rId42" Type="http://schemas.openxmlformats.org/officeDocument/2006/relationships/hyperlink" Target="https://login.consultant.ru/link/?req=doc&amp;base=LAW&amp;n=222470&amp;dst=100509" TargetMode="External"/><Relationship Id="rId47" Type="http://schemas.openxmlformats.org/officeDocument/2006/relationships/hyperlink" Target="https://login.consultant.ru/link/?req=doc&amp;base=LAW&amp;n=175904&amp;dst=100012" TargetMode="External"/><Relationship Id="rId50" Type="http://schemas.openxmlformats.org/officeDocument/2006/relationships/hyperlink" Target="https://login.consultant.ru/link/?req=doc&amp;base=LAW&amp;n=220621&amp;dst=100005" TargetMode="External"/><Relationship Id="rId55" Type="http://schemas.openxmlformats.org/officeDocument/2006/relationships/hyperlink" Target="https://login.consultant.ru/link/?req=doc&amp;base=LAW&amp;n=38810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37&amp;dst=3275" TargetMode="External"/><Relationship Id="rId29" Type="http://schemas.openxmlformats.org/officeDocument/2006/relationships/hyperlink" Target="https://login.consultant.ru/link/?req=doc&amp;base=LAW&amp;n=274024" TargetMode="External"/><Relationship Id="rId11" Type="http://schemas.openxmlformats.org/officeDocument/2006/relationships/hyperlink" Target="https://login.consultant.ru/link/?req=doc&amp;base=RLAW016&amp;n=118759&amp;dst=101540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login.consultant.ru/link/?req=doc&amp;base=LAW&amp;n=309141&amp;dst=100005" TargetMode="External"/><Relationship Id="rId37" Type="http://schemas.openxmlformats.org/officeDocument/2006/relationships/hyperlink" Target="https://login.consultant.ru/link/?req=doc&amp;base=LAW&amp;n=195807" TargetMode="External"/><Relationship Id="rId40" Type="http://schemas.openxmlformats.org/officeDocument/2006/relationships/hyperlink" Target="https://login.consultant.ru/link/?req=doc&amp;base=LAW&amp;n=222470&amp;dst=100069" TargetMode="External"/><Relationship Id="rId45" Type="http://schemas.openxmlformats.org/officeDocument/2006/relationships/hyperlink" Target="https://login.consultant.ru/link/?req=doc&amp;base=LAW&amp;n=351791&amp;dst=100010" TargetMode="External"/><Relationship Id="rId53" Type="http://schemas.openxmlformats.org/officeDocument/2006/relationships/hyperlink" Target="https://login.consultant.ru/link/?req=doc&amp;base=LAW&amp;n=220621&amp;dst=100005" TargetMode="External"/><Relationship Id="rId5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151184AD7131DBD4D1F7344AC50DD999AA2DC9370BDB1135F71C67A1698E2994068310A3E015E1DBFE7cBtCI" TargetMode="External"/><Relationship Id="rId14" Type="http://schemas.openxmlformats.org/officeDocument/2006/relationships/hyperlink" Target="https://login.consultant.ru/link/?req=doc&amp;base=LAW&amp;n=450837&amp;dst=101834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wmf"/><Relationship Id="rId30" Type="http://schemas.openxmlformats.org/officeDocument/2006/relationships/hyperlink" Target="https://login.consultant.ru/link/?req=doc&amp;base=LAW&amp;n=50193" TargetMode="External"/><Relationship Id="rId35" Type="http://schemas.openxmlformats.org/officeDocument/2006/relationships/hyperlink" Target="https://login.consultant.ru/link/?req=doc&amp;base=LAW&amp;n=220621&amp;dst=100005" TargetMode="External"/><Relationship Id="rId43" Type="http://schemas.openxmlformats.org/officeDocument/2006/relationships/hyperlink" Target="https://login.consultant.ru/link/?req=doc&amp;base=LAW&amp;n=351791&amp;dst=100010" TargetMode="External"/><Relationship Id="rId48" Type="http://schemas.openxmlformats.org/officeDocument/2006/relationships/hyperlink" Target="https://login.consultant.ru/link/?req=doc&amp;base=LAW&amp;n=220621&amp;dst=100005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C0151184AD7131DBD4D017E52C00ED19D91FCD89D76B0EF49002A9B2D1F92B5DE0F31734E32085Ac1tFI" TargetMode="External"/><Relationship Id="rId51" Type="http://schemas.openxmlformats.org/officeDocument/2006/relationships/hyperlink" Target="https://login.consultant.ru/link/?req=doc&amp;base=LAW&amp;n=220621&amp;dst=1000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0837&amp;dst=2274" TargetMode="External"/><Relationship Id="rId17" Type="http://schemas.openxmlformats.org/officeDocument/2006/relationships/hyperlink" Target="https://login.consultant.ru/link/?req=doc&amp;base=LAW&amp;n=450837" TargetMode="External"/><Relationship Id="rId25" Type="http://schemas.openxmlformats.org/officeDocument/2006/relationships/image" Target="media/image1.wmf"/><Relationship Id="rId33" Type="http://schemas.openxmlformats.org/officeDocument/2006/relationships/hyperlink" Target="https://login.consultant.ru/link/?req=doc&amp;base=LAW&amp;n=109933" TargetMode="External"/><Relationship Id="rId38" Type="http://schemas.openxmlformats.org/officeDocument/2006/relationships/hyperlink" Target="https://login.consultant.ru/link/?req=doc&amp;base=LAW&amp;n=297122" TargetMode="External"/><Relationship Id="rId46" Type="http://schemas.openxmlformats.org/officeDocument/2006/relationships/hyperlink" Target="https://login.consultant.ru/link/?req=doc&amp;base=LAW&amp;n=220621&amp;dst=100005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login.consultant.ru/link/?req=doc&amp;base=LAW&amp;n=222470&amp;dst=100218" TargetMode="External"/><Relationship Id="rId54" Type="http://schemas.openxmlformats.org/officeDocument/2006/relationships/hyperlink" Target="https://login.consultant.ru/link/?req=doc&amp;base=LAW&amp;n=220621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0837&amp;dst=101836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login.consultant.ru/link/?req=doc&amp;base=LAW&amp;n=380435&amp;dst=100005" TargetMode="External"/><Relationship Id="rId36" Type="http://schemas.openxmlformats.org/officeDocument/2006/relationships/hyperlink" Target="https://login.consultant.ru/link/?req=doc&amp;base=LAW&amp;n=174868" TargetMode="External"/><Relationship Id="rId49" Type="http://schemas.openxmlformats.org/officeDocument/2006/relationships/hyperlink" Target="https://login.consultant.ru/link/?req=doc&amp;base=LAW&amp;n=263288&amp;dst=10000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37&amp;dst=101843" TargetMode="External"/><Relationship Id="rId31" Type="http://schemas.openxmlformats.org/officeDocument/2006/relationships/hyperlink" Target="https://login.consultant.ru/link/?req=doc&amp;base=LAW&amp;n=465775" TargetMode="External"/><Relationship Id="rId44" Type="http://schemas.openxmlformats.org/officeDocument/2006/relationships/hyperlink" Target="https://login.consultant.ru/link/?req=doc&amp;base=LAW&amp;n=396565&amp;dst=100011" TargetMode="External"/><Relationship Id="rId52" Type="http://schemas.openxmlformats.org/officeDocument/2006/relationships/hyperlink" Target="https://login.consultant.ru/link/?req=doc&amp;base=LAW&amp;n=22062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D890-2BB2-43DB-AFED-6CE232D5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64</Pages>
  <Words>12413</Words>
  <Characters>70757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secretar_srosty</cp:lastModifiedBy>
  <cp:revision>64</cp:revision>
  <cp:lastPrinted>2024-03-27T04:43:00Z</cp:lastPrinted>
  <dcterms:created xsi:type="dcterms:W3CDTF">2024-01-25T04:10:00Z</dcterms:created>
  <dcterms:modified xsi:type="dcterms:W3CDTF">2025-06-10T01:32:00Z</dcterms:modified>
</cp:coreProperties>
</file>