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F10" w:rsidRDefault="003F6F10" w:rsidP="003F6F10">
      <w:pPr>
        <w:pStyle w:val="Style1"/>
        <w:widowControl/>
        <w:spacing w:before="67" w:line="480" w:lineRule="exact"/>
        <w:ind w:right="2150"/>
        <w:rPr>
          <w:rStyle w:val="FontStyle16"/>
        </w:rPr>
      </w:pPr>
      <w:r>
        <w:rPr>
          <w:rStyle w:val="FontStyle16"/>
        </w:rPr>
        <w:t xml:space="preserve">                                                                                                                                                                    </w:t>
      </w:r>
      <w:r w:rsidR="00536AB5">
        <w:rPr>
          <w:rStyle w:val="FontStyle16"/>
        </w:rPr>
        <w:t xml:space="preserve">                   </w:t>
      </w:r>
      <w:r>
        <w:rPr>
          <w:rStyle w:val="FontStyle16"/>
        </w:rPr>
        <w:t xml:space="preserve">                                    </w:t>
      </w:r>
    </w:p>
    <w:p w:rsidR="0038492A" w:rsidRPr="005D566F" w:rsidRDefault="00536AB5" w:rsidP="005D566F">
      <w:pPr>
        <w:pStyle w:val="Style1"/>
        <w:widowControl/>
        <w:ind w:left="10790"/>
        <w:jc w:val="right"/>
        <w:rPr>
          <w:rStyle w:val="FontStyle16"/>
        </w:rPr>
      </w:pPr>
      <w:r w:rsidRPr="005D566F">
        <w:rPr>
          <w:rStyle w:val="FontStyle16"/>
        </w:rPr>
        <w:t>ПРИЛОЖЕНИЕ</w:t>
      </w:r>
    </w:p>
    <w:p w:rsidR="008E3DFD" w:rsidRPr="005D566F" w:rsidRDefault="008E3DFD" w:rsidP="005D566F">
      <w:pPr>
        <w:pStyle w:val="Style1"/>
        <w:widowControl/>
        <w:ind w:left="10790"/>
        <w:jc w:val="right"/>
        <w:rPr>
          <w:rStyle w:val="FontStyle16"/>
        </w:rPr>
      </w:pPr>
    </w:p>
    <w:p w:rsidR="003F6F10" w:rsidRPr="005D566F" w:rsidRDefault="003F6F10" w:rsidP="005D566F">
      <w:pPr>
        <w:pStyle w:val="Style1"/>
        <w:widowControl/>
        <w:ind w:left="10790"/>
        <w:jc w:val="right"/>
        <w:rPr>
          <w:rStyle w:val="FontStyle16"/>
        </w:rPr>
      </w:pPr>
      <w:r w:rsidRPr="005D566F">
        <w:rPr>
          <w:rStyle w:val="FontStyle16"/>
        </w:rPr>
        <w:t>УТВЕРЖДЕН</w:t>
      </w:r>
    </w:p>
    <w:p w:rsidR="003F6F10" w:rsidRPr="005D566F" w:rsidRDefault="005D566F" w:rsidP="005D566F">
      <w:pPr>
        <w:pStyle w:val="Style1"/>
        <w:widowControl/>
        <w:ind w:left="10786"/>
        <w:jc w:val="right"/>
        <w:rPr>
          <w:rStyle w:val="FontStyle16"/>
        </w:rPr>
      </w:pPr>
      <w:bookmarkStart w:id="0" w:name="_GoBack"/>
      <w:bookmarkEnd w:id="0"/>
      <w:r w:rsidRPr="005D566F">
        <w:rPr>
          <w:rStyle w:val="FontStyle16"/>
        </w:rPr>
        <w:t xml:space="preserve">Постановлением Сростинского сельсовета Егорьевского района Алтайского края </w:t>
      </w:r>
    </w:p>
    <w:p w:rsidR="003F6F10" w:rsidRDefault="003F6F10" w:rsidP="005D566F">
      <w:pPr>
        <w:pStyle w:val="Style10"/>
        <w:widowControl/>
        <w:ind w:left="10790"/>
        <w:jc w:val="right"/>
        <w:rPr>
          <w:rStyle w:val="FontStyle20"/>
        </w:rPr>
      </w:pPr>
      <w:r w:rsidRPr="005D566F">
        <w:rPr>
          <w:rStyle w:val="FontStyle16"/>
        </w:rPr>
        <w:t xml:space="preserve">от    </w:t>
      </w:r>
      <w:r w:rsidR="008E3DFD" w:rsidRPr="005D566F">
        <w:rPr>
          <w:rStyle w:val="FontStyle20"/>
          <w:b w:val="0"/>
        </w:rPr>
        <w:t>28.05</w:t>
      </w:r>
      <w:r w:rsidRPr="005D566F">
        <w:rPr>
          <w:rStyle w:val="FontStyle20"/>
          <w:b w:val="0"/>
        </w:rPr>
        <w:t>.</w:t>
      </w:r>
      <w:r w:rsidR="008E3DFD" w:rsidRPr="005D566F">
        <w:rPr>
          <w:rStyle w:val="FontStyle16"/>
        </w:rPr>
        <w:t>2024   № 1</w:t>
      </w:r>
      <w:r w:rsidR="005D566F" w:rsidRPr="005D566F">
        <w:rPr>
          <w:rStyle w:val="FontStyle16"/>
        </w:rPr>
        <w:t>4</w:t>
      </w:r>
    </w:p>
    <w:p w:rsidR="003F6F10" w:rsidRDefault="003F6F10" w:rsidP="005D566F">
      <w:pPr>
        <w:pStyle w:val="Style3"/>
        <w:widowControl/>
        <w:spacing w:line="240" w:lineRule="exact"/>
        <w:jc w:val="right"/>
        <w:rPr>
          <w:sz w:val="20"/>
          <w:szCs w:val="20"/>
        </w:rPr>
      </w:pPr>
    </w:p>
    <w:p w:rsidR="003F6F10" w:rsidRDefault="003F6F10" w:rsidP="005D566F">
      <w:pPr>
        <w:pStyle w:val="Style3"/>
        <w:widowControl/>
        <w:spacing w:line="240" w:lineRule="exact"/>
        <w:jc w:val="right"/>
        <w:rPr>
          <w:sz w:val="20"/>
          <w:szCs w:val="20"/>
        </w:rPr>
      </w:pPr>
    </w:p>
    <w:p w:rsidR="003F6F10" w:rsidRDefault="003F6F10" w:rsidP="005D566F">
      <w:pPr>
        <w:pStyle w:val="Style3"/>
        <w:widowControl/>
        <w:spacing w:line="240" w:lineRule="exact"/>
        <w:jc w:val="right"/>
        <w:rPr>
          <w:sz w:val="20"/>
          <w:szCs w:val="20"/>
        </w:rPr>
      </w:pPr>
    </w:p>
    <w:p w:rsidR="003F6F10" w:rsidRDefault="003F6F10" w:rsidP="0038492A">
      <w:pPr>
        <w:pStyle w:val="Style3"/>
        <w:widowControl/>
        <w:spacing w:before="67" w:line="245" w:lineRule="exact"/>
        <w:jc w:val="center"/>
        <w:rPr>
          <w:rStyle w:val="FontStyle16"/>
        </w:rPr>
      </w:pPr>
      <w:r>
        <w:rPr>
          <w:rStyle w:val="FontStyle16"/>
        </w:rPr>
        <w:t>ПЛАН</w:t>
      </w:r>
    </w:p>
    <w:p w:rsidR="003F6F10" w:rsidRDefault="003F6F10" w:rsidP="0038492A">
      <w:pPr>
        <w:pStyle w:val="Style12"/>
        <w:widowControl/>
        <w:spacing w:before="5"/>
        <w:ind w:left="3398" w:right="3226"/>
        <w:jc w:val="center"/>
        <w:rPr>
          <w:rStyle w:val="FontStyle16"/>
        </w:rPr>
      </w:pPr>
      <w:r>
        <w:rPr>
          <w:rStyle w:val="FontStyle16"/>
        </w:rPr>
        <w:t xml:space="preserve">(«дорожная карта») по взысканию дебиторской задолженности по платежам в бюджет </w:t>
      </w:r>
      <w:r w:rsidR="005D566F">
        <w:rPr>
          <w:rStyle w:val="FontStyle16"/>
        </w:rPr>
        <w:t xml:space="preserve">муниципального образования Сростинский </w:t>
      </w:r>
      <w:r w:rsidR="005D566F" w:rsidRPr="005D566F">
        <w:rPr>
          <w:rStyle w:val="FontStyle16"/>
        </w:rPr>
        <w:t xml:space="preserve">сельсовет </w:t>
      </w:r>
      <w:r w:rsidR="0038492A" w:rsidRPr="005D566F">
        <w:rPr>
          <w:rStyle w:val="FontStyle16"/>
        </w:rPr>
        <w:t xml:space="preserve">Егорьевского района </w:t>
      </w:r>
      <w:r w:rsidRPr="005D566F">
        <w:rPr>
          <w:rStyle w:val="FontStyle16"/>
        </w:rPr>
        <w:t>Алтайского края, пеням и штрафам по ним</w:t>
      </w:r>
    </w:p>
    <w:p w:rsidR="003F6F10" w:rsidRDefault="003F6F10" w:rsidP="003F6F10">
      <w:pPr>
        <w:spacing w:after="307" w:line="1" w:lineRule="exact"/>
        <w:rPr>
          <w:sz w:val="2"/>
          <w:szCs w:val="2"/>
        </w:rPr>
      </w:pPr>
    </w:p>
    <w:tbl>
      <w:tblPr>
        <w:tblW w:w="1497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"/>
        <w:gridCol w:w="8702"/>
        <w:gridCol w:w="10"/>
        <w:gridCol w:w="2851"/>
        <w:gridCol w:w="2866"/>
        <w:gridCol w:w="23"/>
      </w:tblGrid>
      <w:tr w:rsidR="003F6F10" w:rsidTr="00A343CE">
        <w:trPr>
          <w:gridAfter w:val="1"/>
          <w:wAfter w:w="23" w:type="dxa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8"/>
              <w:widowControl/>
              <w:jc w:val="left"/>
              <w:rPr>
                <w:rStyle w:val="FontStyle21"/>
              </w:rPr>
            </w:pPr>
            <w:r>
              <w:rPr>
                <w:rStyle w:val="FontStyle21"/>
              </w:rPr>
              <w:t>№ ц/п</w:t>
            </w:r>
          </w:p>
        </w:tc>
        <w:tc>
          <w:tcPr>
            <w:tcW w:w="8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8"/>
              <w:widowControl/>
              <w:spacing w:line="240" w:lineRule="auto"/>
              <w:ind w:left="2789"/>
              <w:jc w:val="left"/>
              <w:rPr>
                <w:rStyle w:val="FontStyle21"/>
              </w:rPr>
            </w:pPr>
            <w:r>
              <w:rPr>
                <w:rStyle w:val="FontStyle21"/>
              </w:rPr>
              <w:t>Наименование мероприятия</w:t>
            </w:r>
          </w:p>
        </w:tc>
        <w:tc>
          <w:tcPr>
            <w:tcW w:w="2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8"/>
              <w:widowControl/>
              <w:ind w:left="720"/>
              <w:rPr>
                <w:rStyle w:val="FontStyle21"/>
              </w:rPr>
            </w:pPr>
            <w:r>
              <w:rPr>
                <w:rStyle w:val="FontStyle21"/>
              </w:rPr>
              <w:t>Срок исполнения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8"/>
              <w:widowControl/>
              <w:ind w:left="542"/>
              <w:jc w:val="left"/>
              <w:rPr>
                <w:rStyle w:val="FontStyle21"/>
              </w:rPr>
            </w:pPr>
            <w:r>
              <w:rPr>
                <w:rStyle w:val="FontStyle21"/>
              </w:rPr>
              <w:t>Ответственные исполнители</w:t>
            </w:r>
          </w:p>
        </w:tc>
      </w:tr>
      <w:tr w:rsidR="003F6F10" w:rsidTr="00A343CE">
        <w:trPr>
          <w:gridAfter w:val="1"/>
          <w:wAfter w:w="23" w:type="dxa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8"/>
              <w:widowControl/>
              <w:spacing w:line="240" w:lineRule="auto"/>
              <w:jc w:val="left"/>
              <w:rPr>
                <w:rStyle w:val="FontStyle21"/>
              </w:rPr>
            </w:pPr>
            <w:r>
              <w:rPr>
                <w:rStyle w:val="FontStyle21"/>
              </w:rPr>
              <w:t>1</w:t>
            </w:r>
          </w:p>
        </w:tc>
        <w:tc>
          <w:tcPr>
            <w:tcW w:w="8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8"/>
              <w:widowControl/>
              <w:spacing w:line="240" w:lineRule="auto"/>
              <w:ind w:left="4176"/>
              <w:jc w:val="left"/>
              <w:rPr>
                <w:rStyle w:val="FontStyle21"/>
              </w:rPr>
            </w:pPr>
            <w:r>
              <w:rPr>
                <w:rStyle w:val="FontStyle21"/>
              </w:rPr>
              <w:t>2</w:t>
            </w:r>
          </w:p>
        </w:tc>
        <w:tc>
          <w:tcPr>
            <w:tcW w:w="2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8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3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8"/>
              <w:widowControl/>
              <w:spacing w:line="240" w:lineRule="auto"/>
              <w:ind w:left="1253"/>
              <w:jc w:val="left"/>
              <w:rPr>
                <w:rStyle w:val="FontStyle21"/>
              </w:rPr>
            </w:pPr>
            <w:r>
              <w:rPr>
                <w:rStyle w:val="FontStyle21"/>
              </w:rPr>
              <w:t>4</w:t>
            </w:r>
          </w:p>
        </w:tc>
      </w:tr>
      <w:tr w:rsidR="003F6F10" w:rsidTr="00A343CE">
        <w:trPr>
          <w:gridAfter w:val="1"/>
          <w:wAfter w:w="23" w:type="dxa"/>
        </w:trPr>
        <w:tc>
          <w:tcPr>
            <w:tcW w:w="149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8"/>
              <w:widowControl/>
              <w:ind w:left="1022" w:right="1032"/>
              <w:rPr>
                <w:rStyle w:val="FontStyle21"/>
              </w:rPr>
            </w:pPr>
            <w:r>
              <w:rPr>
                <w:rStyle w:val="FontStyle21"/>
              </w:rPr>
      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3F6F10" w:rsidTr="00A343CE">
        <w:trPr>
          <w:gridAfter w:val="1"/>
          <w:wAfter w:w="23" w:type="dxa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8"/>
              <w:widowControl/>
              <w:spacing w:line="240" w:lineRule="auto"/>
              <w:jc w:val="left"/>
              <w:rPr>
                <w:rStyle w:val="FontStyle21"/>
              </w:rPr>
            </w:pPr>
            <w:r>
              <w:rPr>
                <w:rStyle w:val="FontStyle21"/>
              </w:rPr>
              <w:t>1</w:t>
            </w:r>
          </w:p>
        </w:tc>
        <w:tc>
          <w:tcPr>
            <w:tcW w:w="8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D566F">
            <w:pPr>
              <w:pStyle w:val="Style9"/>
              <w:widowControl/>
              <w:ind w:firstLine="5"/>
              <w:rPr>
                <w:rStyle w:val="FontStyle21"/>
              </w:rPr>
            </w:pPr>
            <w:proofErr w:type="gramStart"/>
            <w:r>
              <w:rPr>
                <w:rStyle w:val="FontStyle21"/>
              </w:rPr>
              <w:t>Контроль за</w:t>
            </w:r>
            <w:proofErr w:type="gramEnd"/>
            <w:r>
              <w:rPr>
                <w:rStyle w:val="FontStyle21"/>
              </w:rPr>
              <w:t xml:space="preserve"> правильностью исчисления, полнотой и своевременностью </w:t>
            </w:r>
            <w:r w:rsidR="00A343CE">
              <w:rPr>
                <w:rStyle w:val="FontStyle21"/>
              </w:rPr>
              <w:t>осу</w:t>
            </w:r>
            <w:r w:rsidR="00A343CE">
              <w:rPr>
                <w:rStyle w:val="FontStyle21"/>
              </w:rPr>
              <w:softHyphen/>
              <w:t xml:space="preserve">ществления платежей в </w:t>
            </w:r>
            <w:r w:rsidR="005D566F">
              <w:rPr>
                <w:rStyle w:val="FontStyle21"/>
              </w:rPr>
              <w:t xml:space="preserve">местный </w:t>
            </w:r>
            <w:r>
              <w:rPr>
                <w:rStyle w:val="FontStyle21"/>
              </w:rPr>
              <w:t>бюджет, пеням и штрафам по ним</w:t>
            </w:r>
          </w:p>
        </w:tc>
        <w:tc>
          <w:tcPr>
            <w:tcW w:w="2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8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постоянно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9"/>
              <w:widowControl/>
              <w:rPr>
                <w:rStyle w:val="FontStyle21"/>
              </w:rPr>
            </w:pPr>
            <w:r>
              <w:rPr>
                <w:rStyle w:val="FontStyle21"/>
              </w:rPr>
              <w:t xml:space="preserve">администраторы доходов </w:t>
            </w:r>
            <w:r w:rsidR="00E9779C" w:rsidRPr="005D566F">
              <w:rPr>
                <w:rStyle w:val="FontStyle16"/>
                <w:sz w:val="22"/>
                <w:szCs w:val="22"/>
              </w:rPr>
              <w:t>местного бюджета</w:t>
            </w:r>
          </w:p>
        </w:tc>
      </w:tr>
      <w:tr w:rsidR="003F6F10" w:rsidTr="00A343CE">
        <w:trPr>
          <w:gridAfter w:val="1"/>
          <w:wAfter w:w="23" w:type="dxa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8"/>
              <w:widowControl/>
              <w:spacing w:line="240" w:lineRule="auto"/>
              <w:jc w:val="left"/>
              <w:rPr>
                <w:rStyle w:val="FontStyle21"/>
              </w:rPr>
            </w:pPr>
            <w:r>
              <w:rPr>
                <w:rStyle w:val="FontStyle21"/>
              </w:rPr>
              <w:t>2</w:t>
            </w:r>
          </w:p>
        </w:tc>
        <w:tc>
          <w:tcPr>
            <w:tcW w:w="8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9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Проведение инвентаризации расчетов с должниками,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</w:t>
            </w:r>
            <w:r w:rsidR="008E3DFD">
              <w:rPr>
                <w:rStyle w:val="FontStyle21"/>
              </w:rPr>
              <w:t xml:space="preserve"> задолженности</w:t>
            </w:r>
          </w:p>
        </w:tc>
        <w:tc>
          <w:tcPr>
            <w:tcW w:w="2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8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ежеквартально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9"/>
              <w:widowControl/>
              <w:rPr>
                <w:rStyle w:val="FontStyle21"/>
              </w:rPr>
            </w:pPr>
            <w:r>
              <w:rPr>
                <w:rStyle w:val="FontStyle21"/>
              </w:rPr>
              <w:t xml:space="preserve">администраторы доходов </w:t>
            </w:r>
            <w:r w:rsidR="00E9779C" w:rsidRPr="005D566F">
              <w:rPr>
                <w:rStyle w:val="FontStyle16"/>
                <w:sz w:val="22"/>
                <w:szCs w:val="22"/>
              </w:rPr>
              <w:t>местного бюджета</w:t>
            </w:r>
          </w:p>
        </w:tc>
      </w:tr>
      <w:tr w:rsidR="003F6F10" w:rsidTr="00A343CE">
        <w:trPr>
          <w:gridAfter w:val="1"/>
          <w:wAfter w:w="23" w:type="dxa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8"/>
              <w:widowControl/>
              <w:spacing w:line="240" w:lineRule="auto"/>
              <w:jc w:val="left"/>
              <w:rPr>
                <w:rStyle w:val="FontStyle21"/>
              </w:rPr>
            </w:pPr>
            <w:r>
              <w:rPr>
                <w:rStyle w:val="FontStyle21"/>
              </w:rPr>
              <w:t>3</w:t>
            </w:r>
          </w:p>
        </w:tc>
        <w:tc>
          <w:tcPr>
            <w:tcW w:w="8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9"/>
              <w:widowControl/>
              <w:ind w:firstLine="5"/>
              <w:rPr>
                <w:rStyle w:val="FontStyle21"/>
              </w:rPr>
            </w:pPr>
            <w:r>
              <w:rPr>
                <w:rStyle w:val="FontStyle21"/>
              </w:rPr>
              <w:t>Проведение мониторинга финансового (платежного) состояния должников, в том числе при проведении мероприятий по инвентаризации дебиторской задолженно</w:t>
            </w:r>
            <w:r>
              <w:rPr>
                <w:rStyle w:val="FontStyle21"/>
              </w:rPr>
              <w:softHyphen/>
              <w:t>сти по доходам</w:t>
            </w:r>
          </w:p>
        </w:tc>
        <w:tc>
          <w:tcPr>
            <w:tcW w:w="2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8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ежеквартально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A343CE" w:rsidP="005074E0">
            <w:pPr>
              <w:pStyle w:val="Style9"/>
              <w:widowControl/>
              <w:spacing w:line="278" w:lineRule="exact"/>
              <w:rPr>
                <w:rStyle w:val="FontStyle21"/>
              </w:rPr>
            </w:pPr>
            <w:r>
              <w:rPr>
                <w:rStyle w:val="FontStyle21"/>
              </w:rPr>
              <w:t xml:space="preserve">администраторы доходов </w:t>
            </w:r>
            <w:r w:rsidR="00E9779C" w:rsidRPr="005D566F">
              <w:rPr>
                <w:rStyle w:val="FontStyle16"/>
                <w:sz w:val="22"/>
                <w:szCs w:val="22"/>
              </w:rPr>
              <w:t>местного бюджета</w:t>
            </w:r>
          </w:p>
        </w:tc>
      </w:tr>
      <w:tr w:rsidR="003F6F10" w:rsidTr="00A343CE">
        <w:trPr>
          <w:gridAfter w:val="1"/>
          <w:wAfter w:w="23" w:type="dxa"/>
        </w:trPr>
        <w:tc>
          <w:tcPr>
            <w:tcW w:w="149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8"/>
              <w:widowControl/>
              <w:spacing w:line="274" w:lineRule="exact"/>
              <w:ind w:left="821"/>
              <w:rPr>
                <w:rStyle w:val="FontStyle21"/>
              </w:rPr>
            </w:pPr>
            <w:r>
              <w:rPr>
                <w:rStyle w:val="FontStyle21"/>
              </w:rPr>
              <w:t>Мероприятия по урегулированию дебиторской задолженности по доходам в досудебном порядке (со дня истечения срока уплаты со</w:t>
            </w:r>
            <w:r w:rsidR="00A343CE">
              <w:rPr>
                <w:rStyle w:val="FontStyle21"/>
              </w:rPr>
              <w:t xml:space="preserve">ответствующего платежа в </w:t>
            </w:r>
            <w:r w:rsidR="005D566F" w:rsidRPr="005D566F">
              <w:rPr>
                <w:rStyle w:val="FontStyle21"/>
              </w:rPr>
              <w:t>местный</w:t>
            </w:r>
            <w:r w:rsidRPr="005D566F">
              <w:rPr>
                <w:rStyle w:val="FontStyle21"/>
              </w:rPr>
              <w:t xml:space="preserve"> бюджет</w:t>
            </w:r>
            <w:r>
              <w:rPr>
                <w:rStyle w:val="FontStyle21"/>
              </w:rPr>
              <w:t xml:space="preserve"> (пеней, штрафов) до начала работы по их принудительному взысканию)</w:t>
            </w:r>
          </w:p>
        </w:tc>
      </w:tr>
      <w:tr w:rsidR="003F6F10" w:rsidTr="00A343CE">
        <w:trPr>
          <w:gridAfter w:val="1"/>
          <w:wAfter w:w="23" w:type="dxa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8"/>
              <w:widowControl/>
              <w:spacing w:line="240" w:lineRule="auto"/>
              <w:jc w:val="left"/>
              <w:rPr>
                <w:rStyle w:val="FontStyle21"/>
              </w:rPr>
            </w:pPr>
            <w:r>
              <w:rPr>
                <w:rStyle w:val="FontStyle21"/>
              </w:rPr>
              <w:t>4</w:t>
            </w:r>
          </w:p>
        </w:tc>
        <w:tc>
          <w:tcPr>
            <w:tcW w:w="8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9"/>
              <w:widowControl/>
              <w:spacing w:line="283" w:lineRule="exact"/>
              <w:rPr>
                <w:rStyle w:val="FontStyle21"/>
              </w:rPr>
            </w:pPr>
            <w:r>
              <w:rPr>
                <w:rStyle w:val="FontStyle21"/>
              </w:rPr>
              <w:t>Направление должнику требования (претензии) о погашении образовавшейся задолженности</w:t>
            </w:r>
          </w:p>
        </w:tc>
        <w:tc>
          <w:tcPr>
            <w:tcW w:w="2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8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в сроки, установленные</w:t>
            </w:r>
          </w:p>
          <w:p w:rsidR="003F6F10" w:rsidRDefault="003F6F10" w:rsidP="005074E0">
            <w:pPr>
              <w:pStyle w:val="Style8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для направления требования (претензии)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A343CE" w:rsidP="005074E0">
            <w:pPr>
              <w:pStyle w:val="Style9"/>
              <w:widowControl/>
              <w:spacing w:line="278" w:lineRule="exact"/>
              <w:rPr>
                <w:rStyle w:val="FontStyle21"/>
              </w:rPr>
            </w:pPr>
            <w:r>
              <w:rPr>
                <w:rStyle w:val="FontStyle21"/>
              </w:rPr>
              <w:t xml:space="preserve">администраторы доходов </w:t>
            </w:r>
            <w:r w:rsidR="00E9779C" w:rsidRPr="005D566F">
              <w:rPr>
                <w:rStyle w:val="FontStyle16"/>
                <w:sz w:val="22"/>
                <w:szCs w:val="22"/>
              </w:rPr>
              <w:t>местного бюджета</w:t>
            </w:r>
          </w:p>
        </w:tc>
      </w:tr>
      <w:tr w:rsidR="003F6F10" w:rsidTr="00A343CE">
        <w:trPr>
          <w:gridAfter w:val="1"/>
          <w:wAfter w:w="23" w:type="dxa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8"/>
              <w:widowControl/>
              <w:spacing w:line="240" w:lineRule="auto"/>
              <w:jc w:val="left"/>
              <w:rPr>
                <w:rStyle w:val="FontStyle21"/>
              </w:rPr>
            </w:pPr>
            <w:r>
              <w:rPr>
                <w:rStyle w:val="FontStyle21"/>
              </w:rPr>
              <w:t>5</w:t>
            </w:r>
          </w:p>
        </w:tc>
        <w:tc>
          <w:tcPr>
            <w:tcW w:w="8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9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Рассмотрение вопроса о возможности расторжения договора (контракта), предо</w:t>
            </w:r>
            <w:r>
              <w:rPr>
                <w:rStyle w:val="FontStyle21"/>
              </w:rPr>
              <w:softHyphen/>
              <w:t>ставления отсрочки (рассрочки) платежа, реструктуризации дебиторской задол</w:t>
            </w:r>
            <w:r>
              <w:rPr>
                <w:rStyle w:val="FontStyle21"/>
              </w:rPr>
              <w:softHyphen/>
              <w:t>женности по доходам в порядке и случаях, предусмотренных законодательством</w:t>
            </w:r>
            <w:r w:rsidR="00A343CE">
              <w:rPr>
                <w:rStyle w:val="FontStyle21"/>
              </w:rPr>
              <w:t xml:space="preserve"> Российской Федерации</w:t>
            </w:r>
          </w:p>
        </w:tc>
        <w:tc>
          <w:tcPr>
            <w:tcW w:w="2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8"/>
              <w:widowControl/>
              <w:spacing w:line="274" w:lineRule="exact"/>
              <w:rPr>
                <w:rStyle w:val="FontStyle21"/>
              </w:rPr>
            </w:pPr>
            <w:r>
              <w:rPr>
                <w:rStyle w:val="FontStyle21"/>
              </w:rPr>
              <w:t>по мере возникновения необходимости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A343CE" w:rsidP="005074E0">
            <w:pPr>
              <w:pStyle w:val="Style9"/>
              <w:widowControl/>
              <w:rPr>
                <w:rStyle w:val="FontStyle21"/>
              </w:rPr>
            </w:pPr>
            <w:r>
              <w:rPr>
                <w:rStyle w:val="FontStyle21"/>
              </w:rPr>
              <w:t xml:space="preserve">администраторы доходов </w:t>
            </w:r>
            <w:r w:rsidR="00E9779C" w:rsidRPr="005D566F">
              <w:rPr>
                <w:rStyle w:val="FontStyle16"/>
                <w:sz w:val="22"/>
                <w:szCs w:val="22"/>
              </w:rPr>
              <w:t>местного бюджета</w:t>
            </w:r>
          </w:p>
        </w:tc>
      </w:tr>
      <w:tr w:rsidR="003F6F10" w:rsidTr="00A343CE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9"/>
              <w:widowControl/>
              <w:spacing w:line="240" w:lineRule="auto"/>
              <w:jc w:val="right"/>
              <w:rPr>
                <w:rStyle w:val="FontStyle21"/>
              </w:rPr>
            </w:pPr>
            <w:r>
              <w:rPr>
                <w:rStyle w:val="FontStyle21"/>
              </w:rPr>
              <w:t>6</w:t>
            </w:r>
          </w:p>
        </w:tc>
        <w:tc>
          <w:tcPr>
            <w:tcW w:w="8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9"/>
              <w:widowControl/>
              <w:ind w:firstLine="5"/>
              <w:rPr>
                <w:rStyle w:val="FontStyle21"/>
              </w:rPr>
            </w:pPr>
            <w:r>
              <w:rPr>
                <w:rStyle w:val="FontStyle21"/>
              </w:rPr>
              <w:t>Направление в случае возникновения процедуры банкротства должника требова</w:t>
            </w:r>
            <w:r>
              <w:rPr>
                <w:rStyle w:val="FontStyle21"/>
              </w:rPr>
              <w:softHyphen/>
              <w:t>ний по денежным обязательствам в порядке, в сроки и в случаях, предусмотрен</w:t>
            </w:r>
            <w:r>
              <w:rPr>
                <w:rStyle w:val="FontStyle21"/>
              </w:rPr>
              <w:softHyphen/>
              <w:t>ных законодательством Российской Федерации о банкротстве, с учетом положе</w:t>
            </w:r>
            <w:r>
              <w:rPr>
                <w:rStyle w:val="FontStyle21"/>
              </w:rPr>
              <w:softHyphen/>
              <w:t>ний постановления Правительства Алтайского края от 30.10.2020 № 468 «О неко</w:t>
            </w:r>
            <w:r>
              <w:rPr>
                <w:rStyle w:val="FontStyle21"/>
              </w:rPr>
              <w:softHyphen/>
              <w:t>торых вопросах, связанных с представлением интересов Алтайского края в про</w:t>
            </w:r>
            <w:r>
              <w:rPr>
                <w:rStyle w:val="FontStyle21"/>
              </w:rPr>
              <w:softHyphen/>
              <w:t>цедурах банкротства физических и юридических лиц»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8"/>
              <w:widowControl/>
              <w:spacing w:line="274" w:lineRule="exact"/>
              <w:rPr>
                <w:rStyle w:val="FontStyle21"/>
              </w:rPr>
            </w:pPr>
            <w:r>
              <w:rPr>
                <w:rStyle w:val="FontStyle21"/>
              </w:rPr>
              <w:t>в сроки, установленные законодательством о банкротстве</w:t>
            </w:r>
          </w:p>
        </w:tc>
        <w:tc>
          <w:tcPr>
            <w:tcW w:w="2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A343CE" w:rsidP="005074E0">
            <w:pPr>
              <w:pStyle w:val="Style9"/>
              <w:widowControl/>
              <w:spacing w:line="278" w:lineRule="exact"/>
              <w:rPr>
                <w:rStyle w:val="FontStyle21"/>
              </w:rPr>
            </w:pPr>
            <w:r>
              <w:rPr>
                <w:rStyle w:val="FontStyle21"/>
              </w:rPr>
              <w:t xml:space="preserve">администраторы доходов </w:t>
            </w:r>
            <w:r w:rsidR="00E9779C" w:rsidRPr="005D566F">
              <w:rPr>
                <w:rStyle w:val="FontStyle16"/>
                <w:sz w:val="22"/>
                <w:szCs w:val="22"/>
              </w:rPr>
              <w:t>местного бюджета</w:t>
            </w:r>
          </w:p>
        </w:tc>
      </w:tr>
      <w:tr w:rsidR="003F6F10" w:rsidTr="00A343CE">
        <w:tc>
          <w:tcPr>
            <w:tcW w:w="149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9"/>
              <w:widowControl/>
              <w:spacing w:line="240" w:lineRule="auto"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Мероприятия по принудительному взысканию дебиторской задолженности по доходам</w:t>
            </w:r>
          </w:p>
        </w:tc>
      </w:tr>
      <w:tr w:rsidR="003F6F10" w:rsidTr="00A343CE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9"/>
              <w:widowControl/>
              <w:spacing w:line="240" w:lineRule="auto"/>
              <w:jc w:val="right"/>
              <w:rPr>
                <w:rStyle w:val="FontStyle21"/>
              </w:rPr>
            </w:pPr>
            <w:r>
              <w:rPr>
                <w:rStyle w:val="FontStyle21"/>
              </w:rPr>
              <w:t>7</w:t>
            </w:r>
          </w:p>
        </w:tc>
        <w:tc>
          <w:tcPr>
            <w:tcW w:w="8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9"/>
              <w:widowControl/>
              <w:ind w:firstLine="5"/>
              <w:rPr>
                <w:rStyle w:val="FontStyle21"/>
              </w:rPr>
            </w:pPr>
            <w:r>
              <w:rPr>
                <w:rStyle w:val="FontStyle21"/>
              </w:rPr>
              <w:t>Подготовка необходимых материалов и документов, а также подача искового за</w:t>
            </w:r>
            <w:r>
              <w:rPr>
                <w:rStyle w:val="FontStyle21"/>
              </w:rPr>
              <w:softHyphen/>
              <w:t>явления в суд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8"/>
              <w:widowControl/>
              <w:spacing w:line="274" w:lineRule="exact"/>
              <w:rPr>
                <w:rStyle w:val="FontStyle21"/>
              </w:rPr>
            </w:pPr>
            <w:r>
              <w:rPr>
                <w:rStyle w:val="FontStyle21"/>
              </w:rPr>
              <w:t>в сроки, установленные процессуальным законодательством</w:t>
            </w:r>
          </w:p>
        </w:tc>
        <w:tc>
          <w:tcPr>
            <w:tcW w:w="2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Pr="005D566F" w:rsidRDefault="00A343CE" w:rsidP="005074E0">
            <w:pPr>
              <w:pStyle w:val="Style9"/>
              <w:widowControl/>
              <w:spacing w:line="278" w:lineRule="exact"/>
              <w:rPr>
                <w:rStyle w:val="FontStyle21"/>
              </w:rPr>
            </w:pPr>
            <w:r w:rsidRPr="005D566F">
              <w:rPr>
                <w:rStyle w:val="FontStyle21"/>
              </w:rPr>
              <w:t xml:space="preserve">администраторы доходов </w:t>
            </w:r>
            <w:r w:rsidR="005D566F" w:rsidRPr="005D566F">
              <w:rPr>
                <w:rStyle w:val="FontStyle16"/>
                <w:sz w:val="22"/>
                <w:szCs w:val="22"/>
              </w:rPr>
              <w:t>местного бюджета</w:t>
            </w:r>
          </w:p>
        </w:tc>
      </w:tr>
      <w:tr w:rsidR="003F6F10" w:rsidTr="00A343CE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9"/>
              <w:widowControl/>
              <w:spacing w:line="240" w:lineRule="auto"/>
              <w:jc w:val="right"/>
              <w:rPr>
                <w:rStyle w:val="FontStyle21"/>
              </w:rPr>
            </w:pPr>
            <w:r>
              <w:rPr>
                <w:rStyle w:val="FontStyle21"/>
              </w:rPr>
              <w:t>8</w:t>
            </w:r>
          </w:p>
        </w:tc>
        <w:tc>
          <w:tcPr>
            <w:tcW w:w="8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9"/>
              <w:widowControl/>
              <w:ind w:firstLine="5"/>
              <w:rPr>
                <w:rStyle w:val="FontStyle21"/>
              </w:rPr>
            </w:pPr>
            <w:r>
              <w:rPr>
                <w:rStyle w:val="FontStyle21"/>
              </w:rPr>
              <w:t>Обеспечение принятия исчерпывающих мер по обжалованию актов государ</w:t>
            </w:r>
            <w:r>
              <w:rPr>
                <w:rStyle w:val="FontStyle21"/>
              </w:rPr>
              <w:softHyphen/>
              <w:t>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8"/>
              <w:widowControl/>
              <w:spacing w:line="274" w:lineRule="exact"/>
              <w:rPr>
                <w:rStyle w:val="FontStyle21"/>
              </w:rPr>
            </w:pPr>
            <w:r>
              <w:rPr>
                <w:rStyle w:val="FontStyle21"/>
              </w:rPr>
              <w:t>в сроки, установленные процессуальным законодательством</w:t>
            </w:r>
          </w:p>
        </w:tc>
        <w:tc>
          <w:tcPr>
            <w:tcW w:w="2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Pr="005D566F" w:rsidRDefault="00A343CE" w:rsidP="005074E0">
            <w:pPr>
              <w:pStyle w:val="Style9"/>
              <w:widowControl/>
              <w:spacing w:line="278" w:lineRule="exact"/>
              <w:rPr>
                <w:rStyle w:val="FontStyle21"/>
              </w:rPr>
            </w:pPr>
            <w:r w:rsidRPr="005D566F">
              <w:rPr>
                <w:rStyle w:val="FontStyle21"/>
              </w:rPr>
              <w:t xml:space="preserve">администраторы доходов </w:t>
            </w:r>
            <w:r w:rsidR="005D566F" w:rsidRPr="005D566F">
              <w:rPr>
                <w:rStyle w:val="FontStyle16"/>
                <w:sz w:val="22"/>
                <w:szCs w:val="22"/>
              </w:rPr>
              <w:t>местного бюджета</w:t>
            </w:r>
          </w:p>
        </w:tc>
      </w:tr>
      <w:tr w:rsidR="003F6F10" w:rsidTr="00A343CE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9"/>
              <w:widowControl/>
              <w:spacing w:line="240" w:lineRule="auto"/>
              <w:jc w:val="right"/>
              <w:rPr>
                <w:rStyle w:val="FontStyle21"/>
              </w:rPr>
            </w:pPr>
            <w:r>
              <w:rPr>
                <w:rStyle w:val="FontStyle21"/>
              </w:rPr>
              <w:t>9</w:t>
            </w:r>
          </w:p>
        </w:tc>
        <w:tc>
          <w:tcPr>
            <w:tcW w:w="8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9"/>
              <w:widowControl/>
              <w:spacing w:line="278" w:lineRule="exact"/>
              <w:rPr>
                <w:rStyle w:val="FontStyle21"/>
              </w:rPr>
            </w:pPr>
            <w:r>
              <w:rPr>
                <w:rStyle w:val="FontStyle21"/>
              </w:rPr>
              <w:t>Направление исполнительных документов на исполнение в случаях и порядке, установленных законодательством Российской Федерации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8"/>
              <w:widowControl/>
              <w:spacing w:line="274" w:lineRule="exact"/>
              <w:rPr>
                <w:rStyle w:val="FontStyle21"/>
              </w:rPr>
            </w:pPr>
            <w:r>
              <w:rPr>
                <w:rStyle w:val="FontStyle21"/>
              </w:rPr>
              <w:t>в сроки, установленные законодательством об исполнительном производстве</w:t>
            </w:r>
          </w:p>
        </w:tc>
        <w:tc>
          <w:tcPr>
            <w:tcW w:w="2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Pr="005D566F" w:rsidRDefault="00A343CE" w:rsidP="005074E0">
            <w:pPr>
              <w:pStyle w:val="Style9"/>
              <w:widowControl/>
              <w:spacing w:line="283" w:lineRule="exact"/>
              <w:rPr>
                <w:rStyle w:val="FontStyle21"/>
              </w:rPr>
            </w:pPr>
            <w:r w:rsidRPr="005D566F">
              <w:rPr>
                <w:rStyle w:val="FontStyle21"/>
              </w:rPr>
              <w:t xml:space="preserve">администраторы доходов </w:t>
            </w:r>
            <w:r w:rsidR="005D566F" w:rsidRPr="005D566F">
              <w:rPr>
                <w:rStyle w:val="FontStyle16"/>
                <w:sz w:val="22"/>
                <w:szCs w:val="22"/>
              </w:rPr>
              <w:t>местного бюджета</w:t>
            </w:r>
          </w:p>
        </w:tc>
      </w:tr>
      <w:tr w:rsidR="003F6F10" w:rsidTr="00A343CE">
        <w:tc>
          <w:tcPr>
            <w:tcW w:w="149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Pr="005D566F" w:rsidRDefault="003F6F10" w:rsidP="005074E0">
            <w:pPr>
              <w:pStyle w:val="Style8"/>
              <w:widowControl/>
              <w:spacing w:line="274" w:lineRule="exact"/>
              <w:ind w:left="1080" w:right="1109"/>
              <w:rPr>
                <w:rStyle w:val="FontStyle21"/>
              </w:rPr>
            </w:pPr>
            <w:r w:rsidRPr="005D566F">
              <w:rPr>
                <w:rStyle w:val="FontStyle21"/>
              </w:rPr>
              <w:t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</w:t>
            </w:r>
          </w:p>
          <w:p w:rsidR="003F6F10" w:rsidRPr="005D566F" w:rsidRDefault="003F6F10" w:rsidP="005074E0">
            <w:pPr>
              <w:pStyle w:val="Style9"/>
              <w:widowControl/>
              <w:jc w:val="center"/>
              <w:rPr>
                <w:rStyle w:val="FontStyle21"/>
              </w:rPr>
            </w:pPr>
            <w:r w:rsidRPr="005D566F">
              <w:rPr>
                <w:rStyle w:val="FontStyle21"/>
              </w:rPr>
              <w:t>дебиторской задолженности по доходам</w:t>
            </w:r>
          </w:p>
        </w:tc>
      </w:tr>
      <w:tr w:rsidR="003F6F10" w:rsidTr="00A343CE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9"/>
              <w:widowControl/>
              <w:spacing w:line="240" w:lineRule="auto"/>
              <w:jc w:val="left"/>
              <w:rPr>
                <w:rStyle w:val="FontStyle21"/>
              </w:rPr>
            </w:pPr>
            <w:r>
              <w:rPr>
                <w:rStyle w:val="FontStyle21"/>
              </w:rPr>
              <w:t>10</w:t>
            </w:r>
          </w:p>
        </w:tc>
        <w:tc>
          <w:tcPr>
            <w:tcW w:w="8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9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8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по мере возникновения необходимости</w:t>
            </w:r>
          </w:p>
        </w:tc>
        <w:tc>
          <w:tcPr>
            <w:tcW w:w="2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Pr="005D566F" w:rsidRDefault="00A343CE" w:rsidP="005074E0">
            <w:pPr>
              <w:pStyle w:val="Style9"/>
              <w:widowControl/>
              <w:spacing w:line="278" w:lineRule="exact"/>
              <w:ind w:left="5" w:hanging="5"/>
              <w:rPr>
                <w:rStyle w:val="FontStyle21"/>
              </w:rPr>
            </w:pPr>
            <w:r w:rsidRPr="005D566F">
              <w:rPr>
                <w:rStyle w:val="FontStyle21"/>
              </w:rPr>
              <w:t xml:space="preserve">администраторы доходов </w:t>
            </w:r>
            <w:r w:rsidR="005D566F" w:rsidRPr="005D566F">
              <w:rPr>
                <w:rStyle w:val="FontStyle16"/>
                <w:sz w:val="22"/>
                <w:szCs w:val="22"/>
              </w:rPr>
              <w:t>местного бюджета</w:t>
            </w:r>
          </w:p>
        </w:tc>
      </w:tr>
      <w:tr w:rsidR="003F6F10" w:rsidTr="00A343CE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9"/>
              <w:widowControl/>
              <w:spacing w:line="240" w:lineRule="auto"/>
              <w:jc w:val="left"/>
              <w:rPr>
                <w:rStyle w:val="FontStyle21"/>
              </w:rPr>
            </w:pPr>
            <w:r>
              <w:rPr>
                <w:rStyle w:val="FontStyle21"/>
              </w:rPr>
              <w:t>11</w:t>
            </w:r>
          </w:p>
        </w:tc>
        <w:tc>
          <w:tcPr>
            <w:tcW w:w="8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9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Мониторинг эффективности взыскания просроченной дебиторской задолженно</w:t>
            </w:r>
            <w:r>
              <w:rPr>
                <w:rStyle w:val="FontStyle21"/>
              </w:rPr>
              <w:softHyphen/>
              <w:t>сти в рамках исполнительного производства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9"/>
              <w:widowControl/>
              <w:spacing w:line="240" w:lineRule="auto"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ежеквартально</w:t>
            </w:r>
          </w:p>
        </w:tc>
        <w:tc>
          <w:tcPr>
            <w:tcW w:w="2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Pr="005D566F" w:rsidRDefault="00A343CE" w:rsidP="005074E0">
            <w:pPr>
              <w:pStyle w:val="Style9"/>
              <w:widowControl/>
              <w:rPr>
                <w:rStyle w:val="FontStyle21"/>
              </w:rPr>
            </w:pPr>
            <w:r w:rsidRPr="005D566F">
              <w:rPr>
                <w:rStyle w:val="FontStyle21"/>
              </w:rPr>
              <w:t xml:space="preserve">администраторы доходов </w:t>
            </w:r>
            <w:r w:rsidR="005D566F" w:rsidRPr="005D566F">
              <w:rPr>
                <w:rStyle w:val="FontStyle16"/>
                <w:sz w:val="22"/>
                <w:szCs w:val="22"/>
              </w:rPr>
              <w:t>местного бюджета</w:t>
            </w:r>
          </w:p>
        </w:tc>
      </w:tr>
    </w:tbl>
    <w:p w:rsidR="003F6F10" w:rsidRDefault="003F6F10" w:rsidP="003F6F10">
      <w:pPr>
        <w:pStyle w:val="Style11"/>
        <w:widowControl/>
        <w:spacing w:before="226"/>
        <w:rPr>
          <w:rStyle w:val="FontStyle16"/>
        </w:rPr>
      </w:pPr>
      <w:r>
        <w:rPr>
          <w:rStyle w:val="FontStyle16"/>
        </w:rPr>
        <w:t xml:space="preserve">Регламентом </w:t>
      </w:r>
      <w:proofErr w:type="gramStart"/>
      <w:r>
        <w:rPr>
          <w:rStyle w:val="FontStyle16"/>
        </w:rPr>
        <w:t>реализации полномо</w:t>
      </w:r>
      <w:r w:rsidR="0038492A">
        <w:rPr>
          <w:rStyle w:val="FontStyle16"/>
        </w:rPr>
        <w:t xml:space="preserve">чий администратора доходов </w:t>
      </w:r>
      <w:r w:rsidR="005D566F" w:rsidRPr="005D566F">
        <w:rPr>
          <w:rStyle w:val="FontStyle16"/>
        </w:rPr>
        <w:t>местного</w:t>
      </w:r>
      <w:r w:rsidRPr="005D566F">
        <w:rPr>
          <w:rStyle w:val="FontStyle16"/>
        </w:rPr>
        <w:t xml:space="preserve"> бюджета</w:t>
      </w:r>
      <w:proofErr w:type="gramEnd"/>
      <w:r>
        <w:rPr>
          <w:rStyle w:val="FontStyle16"/>
        </w:rPr>
        <w:t xml:space="preserve"> по взысканию дебиторской задолженности по платежам в бюджет, пеням и штрафам по ним, принятым в соответствии с общими требованиями, установленными приказом Минфина России от 18.11.2022 № Г72н, могут предусматриваться дополнительные мероприятия, необходимые для реализации настоящего плана.</w:t>
      </w:r>
    </w:p>
    <w:p w:rsidR="0063124C" w:rsidRDefault="0063124C"/>
    <w:sectPr w:rsidR="0063124C" w:rsidSect="00600776">
      <w:headerReference w:type="default" r:id="rId6"/>
      <w:pgSz w:w="16837" w:h="23810"/>
      <w:pgMar w:top="720" w:right="720" w:bottom="720" w:left="720" w:header="720" w:footer="720" w:gutter="0"/>
      <w:cols w:space="6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252" w:rsidRDefault="00C20252" w:rsidP="003F6F10">
      <w:pPr>
        <w:spacing w:after="0" w:line="240" w:lineRule="auto"/>
      </w:pPr>
      <w:r>
        <w:separator/>
      </w:r>
    </w:p>
  </w:endnote>
  <w:endnote w:type="continuationSeparator" w:id="0">
    <w:p w:rsidR="00C20252" w:rsidRDefault="00C20252" w:rsidP="003F6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252" w:rsidRDefault="00C20252" w:rsidP="003F6F10">
      <w:pPr>
        <w:spacing w:after="0" w:line="240" w:lineRule="auto"/>
      </w:pPr>
      <w:r>
        <w:separator/>
      </w:r>
    </w:p>
  </w:footnote>
  <w:footnote w:type="continuationSeparator" w:id="0">
    <w:p w:rsidR="00C20252" w:rsidRDefault="00C20252" w:rsidP="003F6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5C7" w:rsidRDefault="00C20252">
    <w:pPr>
      <w:pStyle w:val="Style6"/>
      <w:widowControl/>
      <w:ind w:left="7378"/>
      <w:jc w:val="both"/>
      <w:rPr>
        <w:rStyle w:val="FontStyle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042EDA"/>
    <w:rsid w:val="00042EDA"/>
    <w:rsid w:val="0038492A"/>
    <w:rsid w:val="003F6F10"/>
    <w:rsid w:val="00414849"/>
    <w:rsid w:val="00536AB5"/>
    <w:rsid w:val="005D566F"/>
    <w:rsid w:val="005E0601"/>
    <w:rsid w:val="00600776"/>
    <w:rsid w:val="00613FD4"/>
    <w:rsid w:val="0063124C"/>
    <w:rsid w:val="00694E68"/>
    <w:rsid w:val="007C1228"/>
    <w:rsid w:val="008E3DFD"/>
    <w:rsid w:val="00A343CE"/>
    <w:rsid w:val="00C20252"/>
    <w:rsid w:val="00C8611D"/>
    <w:rsid w:val="00E9779C"/>
    <w:rsid w:val="00FD7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F6F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F6F10"/>
    <w:pPr>
      <w:widowControl w:val="0"/>
      <w:autoSpaceDE w:val="0"/>
      <w:autoSpaceDN w:val="0"/>
      <w:adjustRightInd w:val="0"/>
      <w:spacing w:after="0" w:line="24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F6F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F6F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F6F10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F6F10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F6F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F6F10"/>
    <w:pPr>
      <w:widowControl w:val="0"/>
      <w:autoSpaceDE w:val="0"/>
      <w:autoSpaceDN w:val="0"/>
      <w:adjustRightInd w:val="0"/>
      <w:spacing w:after="0" w:line="240" w:lineRule="exact"/>
      <w:ind w:firstLine="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3F6F10"/>
    <w:pPr>
      <w:widowControl w:val="0"/>
      <w:autoSpaceDE w:val="0"/>
      <w:autoSpaceDN w:val="0"/>
      <w:adjustRightInd w:val="0"/>
      <w:spacing w:after="0" w:line="245" w:lineRule="exact"/>
      <w:ind w:firstLine="24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3F6F10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basedOn w:val="a0"/>
    <w:uiPriority w:val="99"/>
    <w:rsid w:val="003F6F1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3F6F10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F6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6F10"/>
  </w:style>
  <w:style w:type="paragraph" w:styleId="a5">
    <w:name w:val="footer"/>
    <w:basedOn w:val="a"/>
    <w:link w:val="a6"/>
    <w:uiPriority w:val="99"/>
    <w:unhideWhenUsed/>
    <w:rsid w:val="003F6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6F10"/>
  </w:style>
  <w:style w:type="paragraph" w:styleId="a7">
    <w:name w:val="Balloon Text"/>
    <w:basedOn w:val="a"/>
    <w:link w:val="a8"/>
    <w:uiPriority w:val="99"/>
    <w:semiHidden/>
    <w:unhideWhenUsed/>
    <w:rsid w:val="00600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00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Глав. бух Комитета</dc:creator>
  <cp:keywords/>
  <dc:description/>
  <cp:lastModifiedBy>User</cp:lastModifiedBy>
  <cp:revision>12</cp:revision>
  <cp:lastPrinted>2024-07-04T04:07:00Z</cp:lastPrinted>
  <dcterms:created xsi:type="dcterms:W3CDTF">2024-06-14T04:40:00Z</dcterms:created>
  <dcterms:modified xsi:type="dcterms:W3CDTF">2024-07-09T08:11:00Z</dcterms:modified>
</cp:coreProperties>
</file>